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2520D" w14:textId="34EB8EB7" w:rsidR="00A10504" w:rsidRPr="00602410" w:rsidRDefault="00A10504" w:rsidP="00A10504">
      <w:pPr>
        <w:pStyle w:val="Kopfzeile"/>
        <w:tabs>
          <w:tab w:val="clear" w:pos="9072"/>
          <w:tab w:val="right" w:pos="8789"/>
        </w:tabs>
        <w:rPr>
          <w:rFonts w:eastAsia="SimSun" w:cs="Arial"/>
          <w:bCs/>
          <w:sz w:val="22"/>
          <w:szCs w:val="22"/>
          <w:lang w:eastAsia="zh-CN"/>
        </w:rPr>
      </w:pPr>
      <w:r w:rsidRPr="000E471E">
        <w:rPr>
          <w:rFonts w:eastAsia="SimSun" w:cs="Arial"/>
          <w:bCs/>
          <w:sz w:val="22"/>
          <w:szCs w:val="22"/>
          <w:lang w:eastAsia="zh-CN"/>
        </w:rPr>
        <w:t>3GPP TSG RAN WG1 Meeting #8</w:t>
      </w:r>
      <w:r>
        <w:rPr>
          <w:rFonts w:eastAsia="SimSun" w:cs="Arial"/>
          <w:bCs/>
          <w:sz w:val="22"/>
          <w:szCs w:val="22"/>
          <w:lang w:eastAsia="zh-CN"/>
        </w:rPr>
        <w:t>4-bis</w:t>
      </w:r>
      <w:r w:rsidRPr="000E471E">
        <w:rPr>
          <w:rFonts w:eastAsia="SimSun" w:cs="Arial"/>
          <w:bCs/>
          <w:sz w:val="22"/>
          <w:szCs w:val="22"/>
          <w:lang w:eastAsia="zh-CN"/>
        </w:rPr>
        <w:tab/>
      </w:r>
      <w:r w:rsidRPr="000E471E">
        <w:rPr>
          <w:rFonts w:eastAsia="SimSun" w:cs="Arial"/>
          <w:bCs/>
          <w:sz w:val="22"/>
          <w:szCs w:val="22"/>
          <w:lang w:eastAsia="zh-CN"/>
        </w:rPr>
        <w:tab/>
      </w:r>
      <w:r w:rsidR="004A1D2C">
        <w:t>R1-163259</w:t>
      </w:r>
    </w:p>
    <w:p w14:paraId="06927A2B" w14:textId="77777777" w:rsidR="00A10504" w:rsidRPr="000E471E" w:rsidRDefault="00A10504" w:rsidP="00A10504">
      <w:pPr>
        <w:pStyle w:val="Kopfzeile"/>
        <w:rPr>
          <w:rFonts w:cs="Arial"/>
          <w:bCs/>
          <w:sz w:val="22"/>
          <w:szCs w:val="22"/>
          <w:lang w:eastAsia="ja-JP"/>
        </w:rPr>
      </w:pPr>
      <w:r>
        <w:rPr>
          <w:rFonts w:cs="Arial"/>
          <w:bCs/>
          <w:sz w:val="22"/>
          <w:szCs w:val="22"/>
          <w:lang w:eastAsia="ja-JP"/>
        </w:rPr>
        <w:t>Busan</w:t>
      </w:r>
      <w:r w:rsidRPr="000E471E">
        <w:rPr>
          <w:rFonts w:cs="Arial"/>
          <w:bCs/>
          <w:sz w:val="22"/>
          <w:szCs w:val="22"/>
          <w:lang w:eastAsia="ja-JP"/>
        </w:rPr>
        <w:t>,</w:t>
      </w:r>
      <w:r>
        <w:rPr>
          <w:rFonts w:cs="Arial"/>
          <w:bCs/>
          <w:sz w:val="22"/>
          <w:szCs w:val="22"/>
          <w:lang w:eastAsia="ja-JP"/>
        </w:rPr>
        <w:t xml:space="preserve"> Korea,</w:t>
      </w:r>
      <w:r w:rsidRPr="000E471E">
        <w:rPr>
          <w:rFonts w:cs="Arial"/>
          <w:bCs/>
          <w:sz w:val="22"/>
          <w:szCs w:val="22"/>
          <w:lang w:eastAsia="ja-JP"/>
        </w:rPr>
        <w:t xml:space="preserve"> </w:t>
      </w:r>
      <w:r>
        <w:rPr>
          <w:rFonts w:cs="Arial"/>
          <w:bCs/>
          <w:sz w:val="22"/>
          <w:szCs w:val="22"/>
          <w:lang w:eastAsia="ja-JP"/>
        </w:rPr>
        <w:t>11</w:t>
      </w:r>
      <w:r w:rsidRPr="000E471E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Pr="000E471E">
        <w:rPr>
          <w:rFonts w:cs="Arial"/>
          <w:bCs/>
          <w:sz w:val="22"/>
          <w:szCs w:val="22"/>
          <w:lang w:eastAsia="ja-JP"/>
        </w:rPr>
        <w:t xml:space="preserve"> – 1</w:t>
      </w:r>
      <w:r>
        <w:rPr>
          <w:rFonts w:cs="Arial"/>
          <w:bCs/>
          <w:sz w:val="22"/>
          <w:szCs w:val="22"/>
          <w:lang w:eastAsia="ja-JP"/>
        </w:rPr>
        <w:t>5</w:t>
      </w:r>
      <w:r w:rsidRPr="000E471E">
        <w:rPr>
          <w:rFonts w:eastAsiaTheme="minorEastAsia" w:cs="Arial"/>
          <w:bCs/>
          <w:sz w:val="22"/>
          <w:szCs w:val="22"/>
          <w:vertAlign w:val="superscript"/>
          <w:lang w:eastAsia="zh-CN"/>
        </w:rPr>
        <w:t>th</w:t>
      </w:r>
      <w:r w:rsidRPr="000E471E">
        <w:rPr>
          <w:rFonts w:cs="Arial"/>
          <w:bCs/>
          <w:sz w:val="22"/>
          <w:szCs w:val="22"/>
          <w:lang w:eastAsia="ja-JP"/>
        </w:rPr>
        <w:t xml:space="preserve"> </w:t>
      </w:r>
      <w:r>
        <w:rPr>
          <w:rFonts w:cs="Arial"/>
          <w:bCs/>
          <w:sz w:val="22"/>
          <w:szCs w:val="22"/>
          <w:lang w:eastAsia="ja-JP"/>
        </w:rPr>
        <w:t>April</w:t>
      </w:r>
      <w:r w:rsidRPr="000E471E">
        <w:rPr>
          <w:rFonts w:cs="Arial"/>
          <w:bCs/>
          <w:sz w:val="22"/>
          <w:szCs w:val="22"/>
          <w:lang w:eastAsia="ja-JP"/>
        </w:rPr>
        <w:t xml:space="preserve"> 2016</w:t>
      </w:r>
    </w:p>
    <w:p w14:paraId="3C657500" w14:textId="77777777" w:rsidR="00A10504" w:rsidRPr="000E471E" w:rsidRDefault="00A10504" w:rsidP="00A10504">
      <w:pPr>
        <w:pStyle w:val="Kopfzeile"/>
        <w:jc w:val="right"/>
        <w:rPr>
          <w:rFonts w:eastAsia="SimSun" w:cs="Arial"/>
          <w:sz w:val="22"/>
          <w:szCs w:val="22"/>
          <w:lang w:eastAsia="zh-CN"/>
        </w:rPr>
      </w:pPr>
    </w:p>
    <w:p w14:paraId="1B464F61" w14:textId="77777777" w:rsidR="00A10504" w:rsidRPr="000E471E" w:rsidRDefault="00A10504" w:rsidP="00A10504">
      <w:pPr>
        <w:pStyle w:val="Kopfzeile"/>
        <w:tabs>
          <w:tab w:val="clear" w:pos="4536"/>
          <w:tab w:val="left" w:pos="1800"/>
        </w:tabs>
        <w:ind w:left="1800" w:hanging="1800"/>
        <w:rPr>
          <w:rFonts w:eastAsia="SimSun" w:cs="Arial"/>
          <w:sz w:val="22"/>
          <w:szCs w:val="22"/>
          <w:lang w:eastAsia="zh-CN"/>
        </w:rPr>
      </w:pPr>
      <w:r w:rsidRPr="000E471E">
        <w:rPr>
          <w:rFonts w:cs="Arial"/>
          <w:sz w:val="22"/>
          <w:szCs w:val="22"/>
        </w:rPr>
        <w:t>Source:</w:t>
      </w:r>
      <w:r w:rsidRPr="000E471E">
        <w:rPr>
          <w:rFonts w:cs="Arial"/>
          <w:sz w:val="22"/>
          <w:szCs w:val="22"/>
        </w:rPr>
        <w:tab/>
      </w:r>
      <w:r w:rsidRPr="000E471E">
        <w:rPr>
          <w:rFonts w:eastAsia="SimSun" w:cs="Arial"/>
          <w:sz w:val="22"/>
          <w:szCs w:val="22"/>
          <w:lang w:eastAsia="zh-CN"/>
        </w:rPr>
        <w:t>Fraunhofer HHI</w:t>
      </w:r>
    </w:p>
    <w:p w14:paraId="735FEF90" w14:textId="32F3F196" w:rsidR="00A10504" w:rsidRPr="000E471E" w:rsidRDefault="00A10504" w:rsidP="00A10504">
      <w:pPr>
        <w:pStyle w:val="Kopfzeile"/>
        <w:tabs>
          <w:tab w:val="clear" w:pos="4536"/>
          <w:tab w:val="left" w:pos="1800"/>
        </w:tabs>
        <w:rPr>
          <w:rFonts w:eastAsia="SimSun" w:cs="Arial"/>
          <w:sz w:val="22"/>
          <w:szCs w:val="22"/>
          <w:lang w:eastAsia="zh-CN"/>
        </w:rPr>
      </w:pPr>
      <w:r w:rsidRPr="000E471E">
        <w:rPr>
          <w:rFonts w:cs="Arial"/>
          <w:sz w:val="22"/>
          <w:szCs w:val="22"/>
        </w:rPr>
        <w:t>Title:</w:t>
      </w:r>
      <w:r w:rsidRPr="000E471E"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>System-level evaluation</w:t>
      </w:r>
      <w:r w:rsidR="00D0116C">
        <w:rPr>
          <w:rFonts w:eastAsia="SimSun" w:cs="Arial"/>
          <w:sz w:val="22"/>
          <w:szCs w:val="22"/>
          <w:lang w:eastAsia="zh-CN"/>
        </w:rPr>
        <w:t xml:space="preserve">s </w:t>
      </w:r>
      <w:r w:rsidR="006D32C2">
        <w:rPr>
          <w:rFonts w:eastAsia="SimSun" w:cs="Arial"/>
          <w:sz w:val="22"/>
          <w:szCs w:val="22"/>
          <w:lang w:eastAsia="zh-CN"/>
        </w:rPr>
        <w:t>for</w:t>
      </w:r>
      <w:r w:rsidRPr="000E471E">
        <w:rPr>
          <w:rFonts w:eastAsia="SimSun" w:cs="Arial"/>
          <w:sz w:val="22"/>
          <w:szCs w:val="22"/>
          <w:lang w:eastAsia="zh-CN"/>
        </w:rPr>
        <w:t xml:space="preserve"> latency reduction</w:t>
      </w:r>
      <w:r>
        <w:rPr>
          <w:rFonts w:eastAsia="SimSun" w:cs="Arial"/>
          <w:sz w:val="22"/>
          <w:szCs w:val="22"/>
          <w:lang w:eastAsia="zh-CN"/>
        </w:rPr>
        <w:t xml:space="preserve"> in DL</w:t>
      </w:r>
    </w:p>
    <w:p w14:paraId="42765169" w14:textId="2E765311" w:rsidR="00A10504" w:rsidRPr="000E471E" w:rsidRDefault="00A10504" w:rsidP="00A10504">
      <w:pPr>
        <w:pStyle w:val="Kopfzeile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 w:rsidRPr="000E471E">
        <w:rPr>
          <w:rFonts w:cs="Arial"/>
          <w:sz w:val="22"/>
          <w:szCs w:val="22"/>
        </w:rPr>
        <w:t>Agenda Item:</w:t>
      </w:r>
      <w:r w:rsidRPr="000E471E">
        <w:rPr>
          <w:rFonts w:cs="Arial"/>
          <w:sz w:val="22"/>
          <w:szCs w:val="22"/>
        </w:rPr>
        <w:tab/>
      </w:r>
      <w:r w:rsidR="00DE502A">
        <w:rPr>
          <w:rFonts w:eastAsia="SimSun" w:cs="Arial"/>
          <w:sz w:val="22"/>
          <w:szCs w:val="22"/>
          <w:lang w:eastAsia="zh-CN"/>
        </w:rPr>
        <w:t>7.3.10</w:t>
      </w:r>
      <w:r>
        <w:rPr>
          <w:rFonts w:eastAsia="SimSun" w:cs="Arial"/>
          <w:sz w:val="22"/>
          <w:szCs w:val="22"/>
          <w:lang w:eastAsia="zh-CN"/>
        </w:rPr>
        <w:t>.1</w:t>
      </w:r>
    </w:p>
    <w:p w14:paraId="501E0AC7" w14:textId="77777777" w:rsidR="00A10504" w:rsidRPr="000E471E" w:rsidRDefault="00A10504" w:rsidP="00A10504">
      <w:pPr>
        <w:pStyle w:val="Kopfzeile"/>
        <w:tabs>
          <w:tab w:val="left" w:pos="1800"/>
        </w:tabs>
        <w:rPr>
          <w:rFonts w:eastAsia="SimSun"/>
          <w:lang w:eastAsia="zh-CN"/>
        </w:rPr>
      </w:pPr>
      <w:r w:rsidRPr="000E471E">
        <w:rPr>
          <w:rFonts w:cs="Arial"/>
          <w:sz w:val="22"/>
          <w:szCs w:val="22"/>
        </w:rPr>
        <w:t>Document for:</w:t>
      </w:r>
      <w:r w:rsidRPr="000E471E">
        <w:rPr>
          <w:rFonts w:cs="Arial"/>
          <w:sz w:val="22"/>
          <w:szCs w:val="22"/>
        </w:rPr>
        <w:tab/>
      </w:r>
      <w:r w:rsidRPr="000E471E">
        <w:rPr>
          <w:rFonts w:eastAsia="SimSun" w:cs="Arial"/>
          <w:sz w:val="22"/>
          <w:szCs w:val="22"/>
          <w:lang w:eastAsia="zh-CN"/>
        </w:rPr>
        <w:t>Discussion</w:t>
      </w:r>
    </w:p>
    <w:p w14:paraId="2B9041C5" w14:textId="77777777" w:rsidR="00A10504" w:rsidRPr="000E471E" w:rsidRDefault="00A10504" w:rsidP="00A10504">
      <w:pPr>
        <w:pBdr>
          <w:bottom w:val="single" w:sz="4" w:space="1" w:color="auto"/>
        </w:pBdr>
        <w:tabs>
          <w:tab w:val="left" w:pos="2552"/>
        </w:tabs>
      </w:pPr>
    </w:p>
    <w:p w14:paraId="5837F55C" w14:textId="77777777" w:rsidR="00A10504" w:rsidRPr="000E471E" w:rsidRDefault="00A10504" w:rsidP="00A10504">
      <w:pPr>
        <w:pStyle w:val="berschrift1"/>
        <w:numPr>
          <w:ilvl w:val="0"/>
          <w:numId w:val="5"/>
        </w:numPr>
        <w:rPr>
          <w:szCs w:val="28"/>
        </w:rPr>
      </w:pPr>
      <w:r w:rsidRPr="000E471E">
        <w:rPr>
          <w:szCs w:val="28"/>
        </w:rPr>
        <w:t>Introduction</w:t>
      </w:r>
    </w:p>
    <w:p w14:paraId="75CCBF9B" w14:textId="77777777" w:rsidR="00A10504" w:rsidRPr="000E471E" w:rsidRDefault="00A10504" w:rsidP="00A10504">
      <w:pPr>
        <w:pStyle w:val="Textkrper"/>
        <w:rPr>
          <w:rFonts w:eastAsia="SimSun"/>
          <w:lang w:eastAsia="zh-CN"/>
        </w:rPr>
      </w:pPr>
      <w:r w:rsidRPr="000E471E">
        <w:rPr>
          <w:rFonts w:eastAsia="SimSun"/>
          <w:lang w:eastAsia="zh-CN"/>
        </w:rPr>
        <w:t xml:space="preserve">In RAN#67 meeting, a new SI “Study on Latency reduction techniques for LTE” was approved. According to the SID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_Ref442194965 \r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 w:rsidR="000160F2">
        <w:rPr>
          <w:rFonts w:eastAsia="SimSun"/>
          <w:lang w:eastAsia="zh-CN"/>
        </w:rPr>
        <w:t>[1]</w:t>
      </w:r>
      <w:r>
        <w:rPr>
          <w:rFonts w:eastAsia="SimSun"/>
          <w:lang w:eastAsia="zh-CN"/>
        </w:rPr>
        <w:fldChar w:fldCharType="end"/>
      </w:r>
      <w:r w:rsidRPr="000E471E">
        <w:rPr>
          <w:rFonts w:eastAsia="SimSun"/>
          <w:lang w:eastAsia="zh-CN"/>
        </w:rPr>
        <w:t xml:space="preserve">, RAN1 has the following objective: </w:t>
      </w:r>
    </w:p>
    <w:p w14:paraId="4ADFA0CF" w14:textId="77777777" w:rsidR="00A10504" w:rsidRPr="000E471E" w:rsidRDefault="00A10504" w:rsidP="00A1050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</w:pPr>
      <w:r w:rsidRPr="000E471E">
        <w:t>From RAN1#83: TTI shortening and reduced processing times [RAN1]:</w:t>
      </w:r>
    </w:p>
    <w:p w14:paraId="0028F6A7" w14:textId="77777777" w:rsidR="00A10504" w:rsidRPr="000E471E" w:rsidRDefault="00A10504" w:rsidP="00A10504">
      <w:pPr>
        <w:pStyle w:val="Textkrper"/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</w:pPr>
      <w:r w:rsidRPr="000E471E">
        <w:t>Assess specification impact and study feasibility and performance of TTI lengths between 0.5ms and one OFDM symbol</w:t>
      </w:r>
      <w:r w:rsidRPr="000E471E">
        <w:rPr>
          <w:iCs/>
        </w:rPr>
        <w:t>, taking into account impact on reference signals and physical layer control signaling</w:t>
      </w:r>
      <w:r w:rsidRPr="000E471E">
        <w:t xml:space="preserve"> </w:t>
      </w:r>
    </w:p>
    <w:p w14:paraId="3E8B02CA" w14:textId="77777777" w:rsidR="00A10504" w:rsidRPr="000E471E" w:rsidRDefault="00A10504" w:rsidP="00A10504">
      <w:pPr>
        <w:pStyle w:val="Textkrper"/>
        <w:widowControl w:val="0"/>
        <w:numPr>
          <w:ilvl w:val="1"/>
          <w:numId w:val="7"/>
        </w:numPr>
        <w:overflowPunct w:val="0"/>
        <w:autoSpaceDE w:val="0"/>
        <w:autoSpaceDN w:val="0"/>
        <w:adjustRightInd w:val="0"/>
      </w:pPr>
      <w:r w:rsidRPr="000E471E">
        <w:t>backwards compatibility shall be preserved (thus allowing normal operation of pre-Rel 13 UEs on the same carrier);</w:t>
      </w:r>
    </w:p>
    <w:p w14:paraId="75F6D9F8" w14:textId="096D77F0" w:rsidR="00A10504" w:rsidRDefault="00A10504" w:rsidP="00A10504">
      <w:pPr>
        <w:pStyle w:val="Textkrper"/>
        <w:rPr>
          <w:color w:val="000000"/>
        </w:rPr>
      </w:pPr>
      <w:r w:rsidRPr="000E471E">
        <w:rPr>
          <w:rFonts w:eastAsia="SimSun"/>
          <w:lang w:eastAsia="zh-CN"/>
        </w:rPr>
        <w:t xml:space="preserve">In RAN2 </w:t>
      </w:r>
      <w:r w:rsidRPr="000E471E">
        <w:t>research</w:t>
      </w:r>
      <w:r w:rsidRPr="000E471E">
        <w:rPr>
          <w:rFonts w:eastAsia="SimSun"/>
          <w:lang w:eastAsia="zh-CN"/>
        </w:rPr>
        <w:t xml:space="preserve">, potential performance improvement by reduced processing time and improving TCP throughput due to latency reduction </w:t>
      </w:r>
      <w:r w:rsidRPr="000E471E">
        <w:t>has been studied and evaluated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_Ref442194979 \r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 w:rsidR="000160F2">
        <w:rPr>
          <w:rFonts w:eastAsia="SimSun"/>
          <w:lang w:eastAsia="zh-CN"/>
        </w:rPr>
        <w:t>[2]</w:t>
      </w:r>
      <w:r>
        <w:rPr>
          <w:rFonts w:eastAsia="SimSun"/>
          <w:lang w:eastAsia="zh-CN"/>
        </w:rPr>
        <w:fldChar w:fldCharType="end"/>
      </w:r>
      <w:r w:rsidRPr="000E471E">
        <w:t>.</w:t>
      </w:r>
      <w:r w:rsidRPr="000E471E">
        <w:rPr>
          <w:rFonts w:eastAsia="SimSun"/>
          <w:lang w:eastAsia="zh-CN"/>
        </w:rPr>
        <w:t xml:space="preserve"> </w:t>
      </w:r>
      <w:r>
        <w:t xml:space="preserve">In this contribution, we present our system-level evaluation results and discuss </w:t>
      </w:r>
      <w:r w:rsidR="00525437">
        <w:t>different signaling and control overhead assumptions</w:t>
      </w:r>
      <w:r>
        <w:t>.</w:t>
      </w:r>
    </w:p>
    <w:p w14:paraId="1A14FE79" w14:textId="77777777" w:rsidR="00A10504" w:rsidRDefault="00A10504" w:rsidP="00A10504">
      <w:pPr>
        <w:pStyle w:val="Textkrper"/>
        <w:rPr>
          <w:color w:val="000000"/>
        </w:rPr>
      </w:pPr>
    </w:p>
    <w:p w14:paraId="327339B4" w14:textId="77777777" w:rsidR="00A10504" w:rsidRDefault="00A10504" w:rsidP="00A10504">
      <w:pPr>
        <w:pStyle w:val="berschrift1"/>
        <w:numPr>
          <w:ilvl w:val="0"/>
          <w:numId w:val="5"/>
        </w:numPr>
      </w:pPr>
      <w:r>
        <w:t>Evaluation Assumptions</w:t>
      </w:r>
    </w:p>
    <w:p w14:paraId="09798EC1" w14:textId="09036FB7" w:rsidR="00A10504" w:rsidRDefault="00A10504" w:rsidP="00A10504">
      <w:pPr>
        <w:pStyle w:val="Textkrper"/>
        <w:rPr>
          <w:lang w:eastAsia="zh-CN"/>
        </w:rPr>
      </w:pPr>
      <w:r>
        <w:rPr>
          <w:lang w:eastAsia="zh-CN"/>
        </w:rPr>
        <w:t xml:space="preserve">In this section we describe the underlying assumptions for our system level evaluations for TTI reduction. </w:t>
      </w:r>
      <w:r w:rsidR="00292762">
        <w:rPr>
          <w:lang w:eastAsia="zh-CN"/>
        </w:rPr>
        <w:t xml:space="preserve">For detailed simulation parameters see </w:t>
      </w:r>
      <w:r w:rsidR="00292762">
        <w:rPr>
          <w:lang w:eastAsia="zh-CN"/>
        </w:rPr>
        <w:fldChar w:fldCharType="begin"/>
      </w:r>
      <w:r w:rsidR="00292762">
        <w:rPr>
          <w:lang w:eastAsia="zh-CN"/>
        </w:rPr>
        <w:instrText xml:space="preserve"> REF _Ref442176906 \h </w:instrText>
      </w:r>
      <w:r w:rsidR="00292762">
        <w:rPr>
          <w:lang w:eastAsia="zh-CN"/>
        </w:rPr>
      </w:r>
      <w:r w:rsidR="00292762">
        <w:rPr>
          <w:lang w:eastAsia="zh-CN"/>
        </w:rPr>
        <w:fldChar w:fldCharType="separate"/>
      </w:r>
      <w:r w:rsidR="000160F2">
        <w:t xml:space="preserve">Table </w:t>
      </w:r>
      <w:r w:rsidR="000160F2">
        <w:rPr>
          <w:noProof/>
        </w:rPr>
        <w:t>2</w:t>
      </w:r>
      <w:r w:rsidR="00292762">
        <w:rPr>
          <w:lang w:eastAsia="zh-CN"/>
        </w:rPr>
        <w:fldChar w:fldCharType="end"/>
      </w:r>
      <w:r w:rsidR="00292762">
        <w:rPr>
          <w:lang w:eastAsia="zh-CN"/>
        </w:rPr>
        <w:t xml:space="preserve"> in </w:t>
      </w:r>
      <w:r w:rsidR="00292762">
        <w:rPr>
          <w:lang w:eastAsia="zh-CN"/>
        </w:rPr>
        <w:fldChar w:fldCharType="begin"/>
      </w:r>
      <w:r w:rsidR="00292762" w:rsidRPr="00292762">
        <w:rPr>
          <w:lang w:eastAsia="zh-CN"/>
        </w:rPr>
        <w:instrText xml:space="preserve"> REF _Ref447115367 \h </w:instrText>
      </w:r>
      <w:r w:rsidR="00292762">
        <w:rPr>
          <w:lang w:eastAsia="zh-CN"/>
        </w:rPr>
        <w:instrText xml:space="preserve"> \* MERGEFORMAT </w:instrText>
      </w:r>
      <w:r w:rsidR="00292762">
        <w:rPr>
          <w:lang w:eastAsia="zh-CN"/>
        </w:rPr>
      </w:r>
      <w:r w:rsidR="00292762">
        <w:rPr>
          <w:lang w:eastAsia="zh-CN"/>
        </w:rPr>
        <w:fldChar w:fldCharType="separate"/>
      </w:r>
      <w:r w:rsidR="000160F2" w:rsidRPr="000F6FCA">
        <w:t>Appendix</w:t>
      </w:r>
      <w:r w:rsidR="000160F2" w:rsidRPr="000160F2">
        <w:rPr>
          <w:b/>
        </w:rPr>
        <w:t xml:space="preserve"> A</w:t>
      </w:r>
      <w:r w:rsidR="00292762">
        <w:rPr>
          <w:lang w:eastAsia="zh-CN"/>
        </w:rPr>
        <w:fldChar w:fldCharType="end"/>
      </w:r>
      <w:r w:rsidR="00292762">
        <w:rPr>
          <w:lang w:eastAsia="zh-CN"/>
        </w:rPr>
        <w:t>.</w:t>
      </w:r>
      <w:r>
        <w:rPr>
          <w:lang w:eastAsia="zh-CN"/>
        </w:rPr>
        <w:t>We considered following TTI sizes:</w:t>
      </w:r>
    </w:p>
    <w:p w14:paraId="176625DB" w14:textId="77777777" w:rsidR="00A10504" w:rsidRDefault="00A10504" w:rsidP="00A10504">
      <w:pPr>
        <w:pStyle w:val="Textkrper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7 OFDM symbols</w:t>
      </w:r>
    </w:p>
    <w:p w14:paraId="44C70EB0" w14:textId="77777777" w:rsidR="00A10504" w:rsidRDefault="00A10504" w:rsidP="00A10504">
      <w:pPr>
        <w:pStyle w:val="Textkrper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2 OFDM symbols</w:t>
      </w:r>
    </w:p>
    <w:p w14:paraId="238B3E65" w14:textId="77777777" w:rsidR="00A10504" w:rsidRDefault="00A10504" w:rsidP="00A10504">
      <w:pPr>
        <w:pStyle w:val="Textkrper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1 OFDM symbol</w:t>
      </w:r>
    </w:p>
    <w:p w14:paraId="2FE574F8" w14:textId="77777777" w:rsidR="00A10504" w:rsidRDefault="00A10504" w:rsidP="00A10504">
      <w:pPr>
        <w:pStyle w:val="berschrift2"/>
        <w:numPr>
          <w:ilvl w:val="1"/>
          <w:numId w:val="5"/>
        </w:numPr>
      </w:pPr>
      <w:bookmarkStart w:id="0" w:name="_Ref447115230"/>
      <w:r>
        <w:t>Signaling and Control Overhead Assumptions</w:t>
      </w:r>
      <w:bookmarkEnd w:id="0"/>
    </w:p>
    <w:p w14:paraId="10C5247D" w14:textId="2B13C9CC" w:rsidR="00A10504" w:rsidRPr="00B534F0" w:rsidRDefault="00A10504" w:rsidP="00A10504">
      <w:pPr>
        <w:pStyle w:val="Textkrper"/>
        <w:rPr>
          <w:lang w:eastAsia="zh-CN"/>
        </w:rPr>
      </w:pPr>
      <w:r>
        <w:rPr>
          <w:lang w:eastAsia="zh-CN"/>
        </w:rPr>
        <w:t xml:space="preserve">In order to achieve a low overhead ratio, we assumed that the PDCCH is transmitted per subframe. However, an additional control overhead of 4 REs has been assumed to meet the need for more PDCCH resources due to the higher number of resources scheduled per subframe. </w:t>
      </w:r>
      <w:r w:rsidRPr="00B534F0">
        <w:rPr>
          <w:lang w:eastAsia="zh-CN"/>
        </w:rPr>
        <w:t xml:space="preserve">See </w:t>
      </w:r>
      <w:r w:rsidR="006800A5">
        <w:rPr>
          <w:lang w:eastAsia="zh-CN"/>
        </w:rPr>
        <w:fldChar w:fldCharType="begin"/>
      </w:r>
      <w:r w:rsidR="006800A5">
        <w:rPr>
          <w:lang w:eastAsia="zh-CN"/>
        </w:rPr>
        <w:instrText xml:space="preserve"> REF _Ref447113424 \h </w:instrText>
      </w:r>
      <w:r w:rsidR="006800A5">
        <w:rPr>
          <w:lang w:eastAsia="zh-CN"/>
        </w:rPr>
      </w:r>
      <w:r w:rsidR="006800A5">
        <w:rPr>
          <w:lang w:eastAsia="zh-CN"/>
        </w:rPr>
        <w:fldChar w:fldCharType="separate"/>
      </w:r>
      <w:r w:rsidR="000160F2" w:rsidRPr="000636D1">
        <w:t xml:space="preserve">Table </w:t>
      </w:r>
      <w:r w:rsidR="000160F2">
        <w:rPr>
          <w:noProof/>
        </w:rPr>
        <w:t>1</w:t>
      </w:r>
      <w:r w:rsidR="006800A5">
        <w:rPr>
          <w:lang w:eastAsia="zh-CN"/>
        </w:rPr>
        <w:fldChar w:fldCharType="end"/>
      </w:r>
      <w:r w:rsidR="00B534F0" w:rsidRPr="00B534F0">
        <w:rPr>
          <w:lang w:eastAsia="zh-CN"/>
        </w:rPr>
        <w:t xml:space="preserve"> </w:t>
      </w:r>
      <w:r w:rsidRPr="00B534F0">
        <w:rPr>
          <w:lang w:eastAsia="zh-CN"/>
        </w:rPr>
        <w:t>for further details on OH assumptions.</w:t>
      </w:r>
      <w:r w:rsidR="000C41BD">
        <w:rPr>
          <w:lang w:eastAsia="zh-CN"/>
        </w:rPr>
        <w:t xml:space="preserve"> The OH in symbol #1 and #2 is caus</w:t>
      </w:r>
      <w:r w:rsidR="005D42F8">
        <w:rPr>
          <w:lang w:eastAsia="zh-CN"/>
        </w:rPr>
        <w:t>ed by the PDCCH and the other overhead</w:t>
      </w:r>
      <w:r w:rsidR="000C41BD">
        <w:rPr>
          <w:lang w:eastAsia="zh-CN"/>
        </w:rPr>
        <w:t>s by CRS.</w:t>
      </w:r>
    </w:p>
    <w:p w14:paraId="76159371" w14:textId="256A8267" w:rsidR="00A10504" w:rsidRPr="00B534F0" w:rsidRDefault="00A10504" w:rsidP="00A10504">
      <w:pPr>
        <w:pStyle w:val="Textkrper"/>
        <w:rPr>
          <w:lang w:eastAsia="zh-CN"/>
        </w:rPr>
      </w:pPr>
      <w:r>
        <w:rPr>
          <w:lang w:eastAsia="zh-CN"/>
        </w:rPr>
        <w:t xml:space="preserve">For comparison a constant OH over all symbols </w:t>
      </w:r>
      <w:r w:rsidR="007555DD">
        <w:rPr>
          <w:lang w:eastAsia="zh-CN"/>
        </w:rPr>
        <w:t xml:space="preserve">as scaled reference case </w:t>
      </w:r>
      <w:r>
        <w:rPr>
          <w:lang w:eastAsia="zh-CN"/>
        </w:rPr>
        <w:t xml:space="preserve">is assumed, as shown in </w:t>
      </w:r>
      <w:r w:rsidR="006800A5">
        <w:rPr>
          <w:lang w:eastAsia="zh-CN"/>
        </w:rPr>
        <w:fldChar w:fldCharType="begin"/>
      </w:r>
      <w:r w:rsidR="006800A5">
        <w:rPr>
          <w:lang w:eastAsia="zh-CN"/>
        </w:rPr>
        <w:instrText xml:space="preserve"> REF _Ref447113424 \h </w:instrText>
      </w:r>
      <w:r w:rsidR="006800A5">
        <w:rPr>
          <w:lang w:eastAsia="zh-CN"/>
        </w:rPr>
      </w:r>
      <w:r w:rsidR="006800A5">
        <w:rPr>
          <w:lang w:eastAsia="zh-CN"/>
        </w:rPr>
        <w:fldChar w:fldCharType="separate"/>
      </w:r>
      <w:r w:rsidR="000160F2" w:rsidRPr="000636D1">
        <w:t xml:space="preserve">Table </w:t>
      </w:r>
      <w:r w:rsidR="000160F2">
        <w:rPr>
          <w:noProof/>
        </w:rPr>
        <w:t>1</w:t>
      </w:r>
      <w:r w:rsidR="006800A5">
        <w:rPr>
          <w:lang w:eastAsia="zh-CN"/>
        </w:rPr>
        <w:fldChar w:fldCharType="end"/>
      </w:r>
      <w:r w:rsidR="00B534F0">
        <w:rPr>
          <w:lang w:eastAsia="zh-CN"/>
        </w:rPr>
        <w:t>.</w:t>
      </w:r>
      <w:r w:rsidR="009F4211">
        <w:rPr>
          <w:lang w:eastAsia="zh-CN"/>
        </w:rPr>
        <w:t xml:space="preserve"> For sake of a fair comparison, we keep the total amount of overhead equivalent in the Legacy and Constant OH case.</w:t>
      </w:r>
    </w:p>
    <w:p w14:paraId="34C6538F" w14:textId="77777777" w:rsidR="00A10504" w:rsidRPr="00B534F0" w:rsidRDefault="00A10504" w:rsidP="00A10504">
      <w:pPr>
        <w:pStyle w:val="Textkrper"/>
        <w:rPr>
          <w:lang w:eastAsia="zh-CN"/>
        </w:rPr>
      </w:pPr>
    </w:p>
    <w:p w14:paraId="37805204" w14:textId="77777777" w:rsidR="00A10504" w:rsidRPr="000636D1" w:rsidRDefault="00A10504" w:rsidP="00A10504">
      <w:pPr>
        <w:pStyle w:val="Beschriftung"/>
        <w:keepNext/>
        <w:jc w:val="center"/>
        <w:rPr>
          <w:lang w:val="en-US"/>
        </w:rPr>
      </w:pPr>
      <w:bookmarkStart w:id="1" w:name="_Ref447113424"/>
      <w:r w:rsidRPr="000636D1">
        <w:rPr>
          <w:lang w:val="en-US"/>
        </w:rPr>
        <w:t xml:space="preserve">Table </w:t>
      </w:r>
      <w:r>
        <w:fldChar w:fldCharType="begin"/>
      </w:r>
      <w:r w:rsidRPr="000636D1">
        <w:rPr>
          <w:lang w:val="en-US"/>
        </w:rPr>
        <w:instrText xml:space="preserve"> SEQ Table \* ARABIC </w:instrText>
      </w:r>
      <w:r>
        <w:fldChar w:fldCharType="separate"/>
      </w:r>
      <w:r w:rsidR="000160F2">
        <w:rPr>
          <w:noProof/>
          <w:lang w:val="en-US"/>
        </w:rPr>
        <w:t>1</w:t>
      </w:r>
      <w:r>
        <w:fldChar w:fldCharType="end"/>
      </w:r>
      <w:bookmarkEnd w:id="1"/>
      <w:r w:rsidRPr="000636D1">
        <w:rPr>
          <w:lang w:val="en-US"/>
        </w:rPr>
        <w:t>: OH per OFDM symbol over 2 PRBs</w:t>
      </w:r>
    </w:p>
    <w:tbl>
      <w:tblPr>
        <w:tblStyle w:val="Tabellen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628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A10504" w:rsidRPr="00212E06" w14:paraId="54B58012" w14:textId="77777777" w:rsidTr="00F434FA">
        <w:trPr>
          <w:jc w:val="center"/>
        </w:trPr>
        <w:tc>
          <w:tcPr>
            <w:tcW w:w="1445" w:type="dxa"/>
            <w:gridSpan w:val="2"/>
          </w:tcPr>
          <w:p w14:paraId="50D73EB7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Symbol #</w:t>
            </w:r>
          </w:p>
        </w:tc>
        <w:tc>
          <w:tcPr>
            <w:tcW w:w="540" w:type="dxa"/>
          </w:tcPr>
          <w:p w14:paraId="6C8DD575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0" w:type="dxa"/>
          </w:tcPr>
          <w:p w14:paraId="1842E7B0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0" w:type="dxa"/>
          </w:tcPr>
          <w:p w14:paraId="59BEF9EB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0" w:type="dxa"/>
          </w:tcPr>
          <w:p w14:paraId="0E8681F1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0" w:type="dxa"/>
          </w:tcPr>
          <w:p w14:paraId="5933BEA9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40" w:type="dxa"/>
          </w:tcPr>
          <w:p w14:paraId="31263781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0" w:type="dxa"/>
          </w:tcPr>
          <w:p w14:paraId="222C2F19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40" w:type="dxa"/>
          </w:tcPr>
          <w:p w14:paraId="1417A6C1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40" w:type="dxa"/>
          </w:tcPr>
          <w:p w14:paraId="6A64F754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40" w:type="dxa"/>
          </w:tcPr>
          <w:p w14:paraId="3E713AB7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40" w:type="dxa"/>
          </w:tcPr>
          <w:p w14:paraId="18E65939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540" w:type="dxa"/>
          </w:tcPr>
          <w:p w14:paraId="57F991E8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0" w:type="dxa"/>
          </w:tcPr>
          <w:p w14:paraId="1C5F65F2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540" w:type="dxa"/>
          </w:tcPr>
          <w:p w14:paraId="12D6C7A3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14</w:t>
            </w:r>
          </w:p>
        </w:tc>
      </w:tr>
      <w:tr w:rsidR="009F4211" w:rsidRPr="00212E06" w14:paraId="6BF13755" w14:textId="77777777" w:rsidTr="00F434FA">
        <w:trPr>
          <w:jc w:val="center"/>
        </w:trPr>
        <w:tc>
          <w:tcPr>
            <w:tcW w:w="817" w:type="dxa"/>
            <w:vMerge w:val="restart"/>
          </w:tcPr>
          <w:p w14:paraId="407845C8" w14:textId="55AA879A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Legacy</w:t>
            </w:r>
          </w:p>
        </w:tc>
        <w:tc>
          <w:tcPr>
            <w:tcW w:w="628" w:type="dxa"/>
          </w:tcPr>
          <w:p w14:paraId="51FF13CC" w14:textId="5DAAB095" w:rsidR="009F4211" w:rsidRPr="00EA3099" w:rsidRDefault="00F434FA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 xml:space="preserve">OH </w:t>
            </w:r>
            <w:r w:rsidR="009F4211" w:rsidRPr="00EA3099">
              <w:rPr>
                <w:sz w:val="18"/>
                <w:szCs w:val="18"/>
                <w:lang w:eastAsia="zh-CN"/>
              </w:rPr>
              <w:t>RE</w:t>
            </w:r>
          </w:p>
        </w:tc>
        <w:tc>
          <w:tcPr>
            <w:tcW w:w="540" w:type="dxa"/>
          </w:tcPr>
          <w:p w14:paraId="41A74A1B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0" w:type="dxa"/>
          </w:tcPr>
          <w:p w14:paraId="49D2D536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0" w:type="dxa"/>
          </w:tcPr>
          <w:p w14:paraId="384A4592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145BBA6C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1E0B868C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0" w:type="dxa"/>
          </w:tcPr>
          <w:p w14:paraId="3B355D03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093DFFC1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2A89436A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0" w:type="dxa"/>
          </w:tcPr>
          <w:p w14:paraId="6EEC0B1A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7072DD3A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019DF2C9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2377AE1C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0" w:type="dxa"/>
          </w:tcPr>
          <w:p w14:paraId="415F3EA4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7DF2F014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</w:tr>
      <w:tr w:rsidR="009F4211" w:rsidRPr="00212E06" w14:paraId="3FA4BF26" w14:textId="77777777" w:rsidTr="00F434FA">
        <w:trPr>
          <w:jc w:val="center"/>
        </w:trPr>
        <w:tc>
          <w:tcPr>
            <w:tcW w:w="817" w:type="dxa"/>
            <w:vMerge/>
          </w:tcPr>
          <w:p w14:paraId="1C3A63DB" w14:textId="600D4260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628" w:type="dxa"/>
          </w:tcPr>
          <w:p w14:paraId="1FE4B2B0" w14:textId="57FEC3B9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OH %</w:t>
            </w:r>
          </w:p>
        </w:tc>
        <w:tc>
          <w:tcPr>
            <w:tcW w:w="540" w:type="dxa"/>
          </w:tcPr>
          <w:p w14:paraId="23A7D8B0" w14:textId="01129F9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0" w:type="dxa"/>
          </w:tcPr>
          <w:p w14:paraId="7930AE1A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540" w:type="dxa"/>
          </w:tcPr>
          <w:p w14:paraId="5B94174D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5B4EC88D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7870B26B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540" w:type="dxa"/>
          </w:tcPr>
          <w:p w14:paraId="1679B3FA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55FA3019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7A140459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540" w:type="dxa"/>
          </w:tcPr>
          <w:p w14:paraId="6CF7BF4B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77728EEA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00E18BCA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67BC83B2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540" w:type="dxa"/>
          </w:tcPr>
          <w:p w14:paraId="46153029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40" w:type="dxa"/>
          </w:tcPr>
          <w:p w14:paraId="35E57ACC" w14:textId="77777777" w:rsidR="009F4211" w:rsidRPr="00EA3099" w:rsidRDefault="009F4211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0</w:t>
            </w:r>
          </w:p>
        </w:tc>
      </w:tr>
      <w:tr w:rsidR="00A10504" w:rsidRPr="00212E06" w14:paraId="425379D1" w14:textId="77777777" w:rsidTr="00F434FA">
        <w:trPr>
          <w:jc w:val="center"/>
        </w:trPr>
        <w:tc>
          <w:tcPr>
            <w:tcW w:w="1445" w:type="dxa"/>
            <w:gridSpan w:val="2"/>
          </w:tcPr>
          <w:p w14:paraId="2F998710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Constant OH</w:t>
            </w:r>
          </w:p>
          <w:p w14:paraId="2E45E2E2" w14:textId="2FDF43FC" w:rsidR="0048158B" w:rsidRPr="00EA3099" w:rsidRDefault="0048158B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540" w:type="dxa"/>
          </w:tcPr>
          <w:p w14:paraId="4A1DB5EB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70D8CC96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482D9CFD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18EC718D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41CCE751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6CD2F7FF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7480EF37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1165FB4F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1066AF96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4E6AD593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73903833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7EC8E785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7C66E834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  <w:tc>
          <w:tcPr>
            <w:tcW w:w="540" w:type="dxa"/>
          </w:tcPr>
          <w:p w14:paraId="12E6FBB8" w14:textId="77777777" w:rsidR="00A10504" w:rsidRPr="00EA3099" w:rsidRDefault="00A10504" w:rsidP="00EA3099">
            <w:pPr>
              <w:pStyle w:val="Textkrper"/>
              <w:jc w:val="center"/>
              <w:rPr>
                <w:sz w:val="18"/>
                <w:szCs w:val="18"/>
                <w:lang w:eastAsia="zh-CN"/>
              </w:rPr>
            </w:pPr>
            <w:r w:rsidRPr="00EA3099">
              <w:rPr>
                <w:sz w:val="18"/>
                <w:szCs w:val="18"/>
                <w:lang w:eastAsia="zh-CN"/>
              </w:rPr>
              <w:t>16,7</w:t>
            </w:r>
          </w:p>
        </w:tc>
      </w:tr>
    </w:tbl>
    <w:p w14:paraId="177514B4" w14:textId="77777777" w:rsidR="00A10504" w:rsidRPr="000E471E" w:rsidRDefault="00A10504" w:rsidP="00A10504">
      <w:pPr>
        <w:pStyle w:val="Textkrper"/>
        <w:rPr>
          <w:lang w:eastAsia="zh-CN"/>
        </w:rPr>
      </w:pPr>
    </w:p>
    <w:p w14:paraId="01A805B3" w14:textId="77777777" w:rsidR="00A10504" w:rsidRPr="001122C2" w:rsidRDefault="00A10504" w:rsidP="00A10504">
      <w:pPr>
        <w:pStyle w:val="Textkrper"/>
        <w:rPr>
          <w:lang w:eastAsia="zh-CN"/>
        </w:rPr>
      </w:pPr>
    </w:p>
    <w:p w14:paraId="25EF625F" w14:textId="77777777" w:rsidR="00A10504" w:rsidRPr="000E471E" w:rsidRDefault="00A10504" w:rsidP="00A10504">
      <w:pPr>
        <w:pStyle w:val="berschrift1"/>
        <w:numPr>
          <w:ilvl w:val="0"/>
          <w:numId w:val="5"/>
        </w:numPr>
      </w:pPr>
      <w:r>
        <w:t>System-level Evaluations of TTI Shortening</w:t>
      </w:r>
    </w:p>
    <w:p w14:paraId="6B9D8EC8" w14:textId="77777777" w:rsidR="00A10504" w:rsidRDefault="00A10504" w:rsidP="00A10504">
      <w:pPr>
        <w:pStyle w:val="Textkrper"/>
        <w:rPr>
          <w:lang w:eastAsia="zh-CN"/>
        </w:rPr>
      </w:pPr>
    </w:p>
    <w:p w14:paraId="167B83CF" w14:textId="3311A246" w:rsidR="00A10504" w:rsidRDefault="00A10504" w:rsidP="00A10504">
      <w:pPr>
        <w:pStyle w:val="Textkrper"/>
        <w:rPr>
          <w:lang w:eastAsia="zh-CN"/>
        </w:rPr>
      </w:pPr>
      <w:r>
        <w:rPr>
          <w:lang w:eastAsia="zh-CN"/>
        </w:rPr>
        <w:t>In this section we present our system-le</w:t>
      </w:r>
      <w:r w:rsidR="00680A83">
        <w:rPr>
          <w:lang w:eastAsia="zh-CN"/>
        </w:rPr>
        <w:t>vel evaluation results for TTI s</w:t>
      </w:r>
      <w:r>
        <w:rPr>
          <w:lang w:eastAsia="zh-CN"/>
        </w:rPr>
        <w:t>hortening. The simulation parameters are shown in Appendix A.</w:t>
      </w:r>
    </w:p>
    <w:p w14:paraId="4D2E2823" w14:textId="753D8802" w:rsidR="00340716" w:rsidRDefault="00A10504" w:rsidP="00340716">
      <w:pPr>
        <w:pStyle w:val="Textkrper"/>
        <w:rPr>
          <w:lang w:eastAsia="zh-CN"/>
        </w:rPr>
      </w:pPr>
      <w:r>
        <w:rPr>
          <w:lang w:eastAsia="zh-CN"/>
        </w:rPr>
        <w:t>We considered 2 file sizes</w:t>
      </w:r>
      <w:r w:rsidR="00680A83">
        <w:rPr>
          <w:lang w:eastAsia="zh-CN"/>
        </w:rPr>
        <w:t>, 100 kBits and 100 kBytes,</w:t>
      </w:r>
      <w:r>
        <w:rPr>
          <w:lang w:eastAsia="zh-CN"/>
        </w:rPr>
        <w:t xml:space="preserve"> </w:t>
      </w:r>
      <w:r w:rsidR="00680A83">
        <w:rPr>
          <w:lang w:eastAsia="zh-CN"/>
        </w:rPr>
        <w:t>respectively. To evaluate the performance of TTI shortening, we have benchmarked two measures:</w:t>
      </w:r>
    </w:p>
    <w:p w14:paraId="0DD5912E" w14:textId="606B5BDC" w:rsidR="00680A83" w:rsidRDefault="00680A83" w:rsidP="00680A83">
      <w:pPr>
        <w:pStyle w:val="Textkrper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Empirical CDF of</w:t>
      </w:r>
      <w:r w:rsidR="000E3006">
        <w:rPr>
          <w:lang w:eastAsia="zh-CN"/>
        </w:rPr>
        <w:t xml:space="preserve"> </w:t>
      </w:r>
      <w:r w:rsidR="00B534F0">
        <w:rPr>
          <w:lang w:eastAsia="zh-CN"/>
        </w:rPr>
        <w:t>UPT</w:t>
      </w:r>
    </w:p>
    <w:p w14:paraId="7F910862" w14:textId="542B1500" w:rsidR="00680A83" w:rsidRDefault="00680A83" w:rsidP="00680A83">
      <w:pPr>
        <w:pStyle w:val="Textkrper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Empirical CDF of </w:t>
      </w:r>
      <w:r w:rsidR="00B534F0">
        <w:rPr>
          <w:lang w:eastAsia="zh-CN"/>
        </w:rPr>
        <w:t>Transmission Time</w:t>
      </w:r>
    </w:p>
    <w:p w14:paraId="3EB77A5C" w14:textId="77777777" w:rsidR="00340716" w:rsidRDefault="00340716" w:rsidP="00340716">
      <w:pPr>
        <w:pStyle w:val="Textkrper"/>
        <w:rPr>
          <w:lang w:eastAsia="zh-CN"/>
        </w:rPr>
      </w:pPr>
    </w:p>
    <w:p w14:paraId="1FDDE54E" w14:textId="12B26222" w:rsidR="00340716" w:rsidRDefault="00B534F0" w:rsidP="00340716">
      <w:pPr>
        <w:pStyle w:val="berschrift2"/>
        <w:numPr>
          <w:ilvl w:val="1"/>
          <w:numId w:val="5"/>
        </w:numPr>
      </w:pPr>
      <w:r>
        <w:t>UPT</w:t>
      </w:r>
      <w:r w:rsidR="00340716">
        <w:t xml:space="preserve"> Evaluation</w:t>
      </w:r>
    </w:p>
    <w:p w14:paraId="3D75949B" w14:textId="77777777" w:rsidR="00680A83" w:rsidRDefault="00680A83" w:rsidP="00680A83">
      <w:pPr>
        <w:pStyle w:val="Textkrper"/>
        <w:rPr>
          <w:lang w:eastAsia="zh-CN"/>
        </w:rPr>
      </w:pPr>
    </w:p>
    <w:p w14:paraId="5CE5E3AC" w14:textId="327C495C" w:rsidR="00680A83" w:rsidRDefault="00680A83" w:rsidP="00680A83">
      <w:pPr>
        <w:pStyle w:val="Textkrper"/>
        <w:rPr>
          <w:lang w:eastAsia="zh-CN"/>
        </w:rPr>
      </w:pPr>
      <w:r>
        <w:rPr>
          <w:lang w:eastAsia="zh-CN"/>
        </w:rPr>
        <w:t>We have evaluated the</w:t>
      </w:r>
      <w:r w:rsidR="003D761D">
        <w:rPr>
          <w:lang w:eastAsia="zh-CN"/>
        </w:rPr>
        <w:t xml:space="preserve"> </w:t>
      </w:r>
      <w:r w:rsidR="00B534F0">
        <w:rPr>
          <w:lang w:eastAsia="zh-CN"/>
        </w:rPr>
        <w:t>UPT</w:t>
      </w:r>
      <w:r>
        <w:rPr>
          <w:lang w:eastAsia="zh-CN"/>
        </w:rPr>
        <w:t xml:space="preserve"> for TTI sizes of 1, 2 and 7 OFDM symbols, respectively. Two different overhead assumptions have been compared to analyze the impact of throughput jitters, shown in </w:t>
      </w:r>
      <w:r w:rsidR="00B07912">
        <w:rPr>
          <w:lang w:eastAsia="zh-CN"/>
        </w:rPr>
        <w:t>[3]</w:t>
      </w:r>
      <w:r>
        <w:rPr>
          <w:lang w:eastAsia="zh-CN"/>
        </w:rPr>
        <w:t>. The legacy RS and PDCCH with an additional OH of 4 REs for</w:t>
      </w:r>
      <w:r w:rsidR="00A62594">
        <w:rPr>
          <w:lang w:eastAsia="zh-CN"/>
        </w:rPr>
        <w:t xml:space="preserve"> sTTI</w:t>
      </w:r>
      <w:r>
        <w:rPr>
          <w:lang w:eastAsia="zh-CN"/>
        </w:rPr>
        <w:t xml:space="preserve"> control have been assumed for TTI shortening. Additionally, a constant overhead assumption has been evaluated as scaled reference case</w:t>
      </w:r>
      <w:r w:rsidR="007555DD">
        <w:rPr>
          <w:lang w:eastAsia="zh-CN"/>
        </w:rPr>
        <w:t xml:space="preserve"> since the subframe TTI ful</w:t>
      </w:r>
      <w:r w:rsidR="009B5D5C">
        <w:rPr>
          <w:lang w:eastAsia="zh-CN"/>
        </w:rPr>
        <w:t>fils this assumption. Figure 1-8</w:t>
      </w:r>
      <w:r w:rsidR="007555DD">
        <w:rPr>
          <w:lang w:eastAsia="zh-CN"/>
        </w:rPr>
        <w:t xml:space="preserve"> show the cumulative distribution functions of the </w:t>
      </w:r>
      <w:r w:rsidR="00B534F0">
        <w:rPr>
          <w:lang w:eastAsia="zh-CN"/>
        </w:rPr>
        <w:t>UPT</w:t>
      </w:r>
      <w:r w:rsidR="007555DD">
        <w:rPr>
          <w:lang w:eastAsia="zh-CN"/>
        </w:rPr>
        <w:t>.</w:t>
      </w:r>
    </w:p>
    <w:p w14:paraId="579C2770" w14:textId="77777777" w:rsidR="004A4D3A" w:rsidRPr="00680A83" w:rsidRDefault="004A4D3A" w:rsidP="00680A83">
      <w:pPr>
        <w:pStyle w:val="Textkrper"/>
        <w:rPr>
          <w:lang w:eastAsia="zh-CN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03"/>
      </w:tblGrid>
      <w:tr w:rsidR="00222753" w14:paraId="3FBA2406" w14:textId="77777777" w:rsidTr="00ED1351">
        <w:tc>
          <w:tcPr>
            <w:tcW w:w="4502" w:type="dxa"/>
          </w:tcPr>
          <w:p w14:paraId="758D8806" w14:textId="15C4F970" w:rsidR="00222753" w:rsidRPr="00222753" w:rsidRDefault="00222753" w:rsidP="00222753">
            <w:pPr>
              <w:pStyle w:val="berschrift6"/>
              <w:rPr>
                <w:u w:val="single"/>
                <w:lang w:eastAsia="zh-CN"/>
              </w:rPr>
            </w:pPr>
            <w:r w:rsidRPr="00524D53">
              <w:rPr>
                <w:u w:val="single"/>
                <w:lang w:eastAsia="zh-CN"/>
              </w:rPr>
              <w:t>1 OFDM Symbol</w:t>
            </w:r>
          </w:p>
        </w:tc>
        <w:tc>
          <w:tcPr>
            <w:tcW w:w="4503" w:type="dxa"/>
          </w:tcPr>
          <w:p w14:paraId="51A8470A" w14:textId="77777777" w:rsidR="00222753" w:rsidRDefault="00222753" w:rsidP="00A10504">
            <w:pPr>
              <w:pStyle w:val="Textkrper"/>
              <w:rPr>
                <w:lang w:eastAsia="zh-CN"/>
              </w:rPr>
            </w:pPr>
          </w:p>
        </w:tc>
      </w:tr>
      <w:tr w:rsidR="00222753" w14:paraId="293F98C0" w14:textId="77777777" w:rsidTr="00ED1351">
        <w:tc>
          <w:tcPr>
            <w:tcW w:w="4502" w:type="dxa"/>
          </w:tcPr>
          <w:p w14:paraId="1ECA7F88" w14:textId="7494C6D8" w:rsidR="00222753" w:rsidRDefault="004A4D3A" w:rsidP="00A10504">
            <w:pPr>
              <w:pStyle w:val="Textkrper"/>
              <w:rPr>
                <w:lang w:eastAsia="zh-CN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41A60A1A" wp14:editId="62414D68">
                  <wp:extent cx="2775600" cy="2080800"/>
                  <wp:effectExtent l="0" t="0" r="5715" b="0"/>
                  <wp:docPr id="1" name="Grafik 1" descr="C:\Users\goektepe\ownCloud\Shared\3gpp_contributions\Apr 2016 - Busan, Korea\Study on Latency Reduction\R1-xxxxxx_System_level_evaluations_for_latency_reduction_in_DL\frame_CBR_1symb_100_filesize_cdf_throughp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oektepe\ownCloud\Shared\3gpp_contributions\Apr 2016 - Busan, Korea\Study on Latency Reduction\R1-xxxxxx_System_level_evaluations_for_latency_reduction_in_DL\frame_CBR_1symb_100_filesize_cdf_throughp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04C867" w14:textId="23EB3385" w:rsidR="00222753" w:rsidRDefault="00222753" w:rsidP="00E14B6A">
            <w:pPr>
              <w:pStyle w:val="Textkrper"/>
              <w:jc w:val="center"/>
              <w:rPr>
                <w:lang w:eastAsia="zh-CN"/>
              </w:rPr>
            </w:pPr>
            <w:bookmarkStart w:id="2" w:name="_Ref447117877"/>
            <w:r>
              <w:t xml:space="preserve">Figure </w:t>
            </w:r>
            <w:fldSimple w:instr=" SEQ Figure \* ARABIC ">
              <w:r w:rsidR="002363DF">
                <w:rPr>
                  <w:noProof/>
                </w:rPr>
                <w:t>1</w:t>
              </w:r>
            </w:fldSimple>
            <w:bookmarkEnd w:id="2"/>
            <w:r>
              <w:t>: CDF of UPT</w:t>
            </w:r>
            <w:r>
              <w:rPr>
                <w:noProof/>
              </w:rPr>
              <w:t xml:space="preserve"> </w:t>
            </w:r>
            <w:r w:rsidR="00831A3B">
              <w:rPr>
                <w:noProof/>
              </w:rPr>
              <w:t xml:space="preserve"> with TTI Length 1</w:t>
            </w:r>
            <w:r>
              <w:rPr>
                <w:noProof/>
              </w:rPr>
              <w:t>(FS: 100 kBits)</w:t>
            </w:r>
          </w:p>
        </w:tc>
        <w:tc>
          <w:tcPr>
            <w:tcW w:w="4503" w:type="dxa"/>
          </w:tcPr>
          <w:p w14:paraId="792DD479" w14:textId="5360F1F8" w:rsidR="00222753" w:rsidRPr="004A4D3A" w:rsidRDefault="004A4D3A" w:rsidP="003D761D">
            <w:pPr>
              <w:pStyle w:val="Textkrper"/>
              <w:rPr>
                <w:lang w:eastAsia="zh-CN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1D2383D9" wp14:editId="7E437CD9">
                  <wp:extent cx="2772000" cy="2077200"/>
                  <wp:effectExtent l="0" t="0" r="9525" b="0"/>
                  <wp:docPr id="2" name="Grafik 2" descr="C:\Users\goektepe\ownCloud\Shared\3gpp_contributions\Apr 2016 - Busan, Korea\Study on Latency Reduction\R1-xxxxxx_System_level_evaluations_for_latency_reduction_in_DL\frame_CBR_1symb_800_filesize_cdf_throughp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oektepe\ownCloud\Shared\3gpp_contributions\Apr 2016 - Busan, Korea\Study on Latency Reduction\R1-xxxxxx_System_level_evaluations_for_latency_reduction_in_DL\frame_CBR_1symb_800_filesize_cdf_throughp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2000" cy="207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A1C716" w14:textId="67B8587E" w:rsidR="00222753" w:rsidRDefault="00222753" w:rsidP="00B64C3A">
            <w:pPr>
              <w:pStyle w:val="Textkrper"/>
              <w:jc w:val="center"/>
            </w:pPr>
            <w:bookmarkStart w:id="3" w:name="_Ref447113467"/>
            <w:bookmarkStart w:id="4" w:name="_Ref447113457"/>
            <w:r>
              <w:t xml:space="preserve">Figure </w:t>
            </w:r>
            <w:fldSimple w:instr=" SEQ Figure \* ARABIC ">
              <w:r w:rsidR="002363DF">
                <w:rPr>
                  <w:noProof/>
                </w:rPr>
                <w:t>2</w:t>
              </w:r>
            </w:fldSimple>
            <w:bookmarkEnd w:id="3"/>
            <w:r>
              <w:t xml:space="preserve">: </w:t>
            </w:r>
            <w:r w:rsidRPr="008B6576">
              <w:t xml:space="preserve">CDF of </w:t>
            </w:r>
            <w:r>
              <w:t>UPT</w:t>
            </w:r>
            <w:r w:rsidR="00831A3B">
              <w:t xml:space="preserve"> </w:t>
            </w:r>
            <w:r w:rsidR="00831A3B">
              <w:rPr>
                <w:noProof/>
              </w:rPr>
              <w:t>with TTI Length 1</w:t>
            </w:r>
            <w:r w:rsidRPr="008B6576">
              <w:t xml:space="preserve"> (FS: 100 kB</w:t>
            </w:r>
            <w:r>
              <w:t>ytes</w:t>
            </w:r>
            <w:r w:rsidRPr="008B6576">
              <w:t>)</w:t>
            </w:r>
            <w:bookmarkEnd w:id="4"/>
          </w:p>
          <w:p w14:paraId="055F50D7" w14:textId="77777777" w:rsidR="004A4D3A" w:rsidRDefault="004A4D3A" w:rsidP="00B64C3A">
            <w:pPr>
              <w:pStyle w:val="Textkrper"/>
              <w:jc w:val="center"/>
            </w:pPr>
          </w:p>
          <w:p w14:paraId="34AD0446" w14:textId="77777777" w:rsidR="004A4D3A" w:rsidRDefault="004A4D3A" w:rsidP="00B64C3A">
            <w:pPr>
              <w:pStyle w:val="Textkrper"/>
              <w:jc w:val="center"/>
            </w:pPr>
          </w:p>
          <w:p w14:paraId="6C89C5CC" w14:textId="77777777" w:rsidR="004A4D3A" w:rsidRDefault="004A4D3A" w:rsidP="00B64C3A">
            <w:pPr>
              <w:pStyle w:val="Textkrper"/>
              <w:jc w:val="center"/>
            </w:pPr>
          </w:p>
          <w:p w14:paraId="7C76112D" w14:textId="77777777" w:rsidR="004A4D3A" w:rsidRDefault="004A4D3A" w:rsidP="00B64C3A">
            <w:pPr>
              <w:pStyle w:val="Textkrper"/>
              <w:jc w:val="center"/>
            </w:pPr>
          </w:p>
          <w:p w14:paraId="587DE51B" w14:textId="77777777" w:rsidR="004A4D3A" w:rsidRDefault="004A4D3A" w:rsidP="00B64C3A">
            <w:pPr>
              <w:pStyle w:val="Textkrper"/>
              <w:jc w:val="center"/>
            </w:pPr>
          </w:p>
          <w:p w14:paraId="70CB1D17" w14:textId="77777777" w:rsidR="004A4D3A" w:rsidRDefault="004A4D3A" w:rsidP="00B64C3A">
            <w:pPr>
              <w:pStyle w:val="Textkrper"/>
              <w:jc w:val="center"/>
            </w:pPr>
          </w:p>
          <w:p w14:paraId="3B27E4DB" w14:textId="77777777" w:rsidR="004A4D3A" w:rsidRDefault="004A4D3A" w:rsidP="00B64C3A">
            <w:pPr>
              <w:pStyle w:val="Textkrper"/>
              <w:jc w:val="center"/>
            </w:pPr>
          </w:p>
          <w:p w14:paraId="048375D0" w14:textId="77777777" w:rsidR="004A4D3A" w:rsidRDefault="004A4D3A" w:rsidP="00B64C3A">
            <w:pPr>
              <w:pStyle w:val="Textkrper"/>
              <w:jc w:val="center"/>
            </w:pPr>
          </w:p>
          <w:p w14:paraId="424B4E48" w14:textId="77777777" w:rsidR="004A4D3A" w:rsidRDefault="004A4D3A" w:rsidP="00B64C3A">
            <w:pPr>
              <w:pStyle w:val="Textkrper"/>
              <w:jc w:val="center"/>
            </w:pPr>
          </w:p>
          <w:p w14:paraId="49890989" w14:textId="6E3D0EC7" w:rsidR="004A4D3A" w:rsidRDefault="004A4D3A" w:rsidP="00B64C3A">
            <w:pPr>
              <w:pStyle w:val="Textkrper"/>
              <w:jc w:val="center"/>
              <w:rPr>
                <w:lang w:eastAsia="zh-CN"/>
              </w:rPr>
            </w:pPr>
          </w:p>
        </w:tc>
      </w:tr>
      <w:tr w:rsidR="00222753" w14:paraId="1F036723" w14:textId="77777777" w:rsidTr="00ED1351">
        <w:tc>
          <w:tcPr>
            <w:tcW w:w="4502" w:type="dxa"/>
          </w:tcPr>
          <w:p w14:paraId="07D3B846" w14:textId="0A8D6AE9" w:rsidR="00222753" w:rsidRPr="00222753" w:rsidRDefault="00222753" w:rsidP="00222753">
            <w:pPr>
              <w:pStyle w:val="berschrift6"/>
              <w:rPr>
                <w:u w:val="single"/>
                <w:lang w:eastAsia="zh-CN"/>
              </w:rPr>
            </w:pPr>
            <w:r w:rsidRPr="00524D53">
              <w:rPr>
                <w:u w:val="single"/>
                <w:lang w:eastAsia="zh-CN"/>
              </w:rPr>
              <w:lastRenderedPageBreak/>
              <w:t>2 OFDM Symbols</w:t>
            </w:r>
          </w:p>
        </w:tc>
        <w:tc>
          <w:tcPr>
            <w:tcW w:w="4503" w:type="dxa"/>
          </w:tcPr>
          <w:p w14:paraId="60510395" w14:textId="77777777" w:rsidR="00222753" w:rsidRDefault="00222753" w:rsidP="00A10504">
            <w:pPr>
              <w:pStyle w:val="Textkrper"/>
              <w:rPr>
                <w:lang w:eastAsia="zh-CN"/>
              </w:rPr>
            </w:pPr>
          </w:p>
        </w:tc>
      </w:tr>
      <w:tr w:rsidR="00222753" w14:paraId="577630E7" w14:textId="77777777" w:rsidTr="00ED1351">
        <w:tc>
          <w:tcPr>
            <w:tcW w:w="4502" w:type="dxa"/>
          </w:tcPr>
          <w:p w14:paraId="713EB58A" w14:textId="4B96AC1C" w:rsidR="00222753" w:rsidRDefault="004A4D3A" w:rsidP="00A10504">
            <w:pPr>
              <w:pStyle w:val="Textkrper"/>
              <w:rPr>
                <w:lang w:eastAsia="zh-CN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71AC0D1C" wp14:editId="6E5587A2">
                  <wp:extent cx="2775600" cy="2080800"/>
                  <wp:effectExtent l="0" t="0" r="5715" b="0"/>
                  <wp:docPr id="3" name="Grafik 3" descr="C:\Users\goektepe\ownCloud\Shared\3gpp_contributions\Apr 2016 - Busan, Korea\Study on Latency Reduction\R1-xxxxxx_System_level_evaluations_for_latency_reduction_in_DL\frame_CBR_2symb_100_filesize_cdf_throughp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oektepe\ownCloud\Shared\3gpp_contributions\Apr 2016 - Busan, Korea\Study on Latency Reduction\R1-xxxxxx_System_level_evaluations_for_latency_reduction_in_DL\frame_CBR_2symb_100_filesize_cdf_throughp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9874CB" w14:textId="606BE585" w:rsidR="009106DE" w:rsidRDefault="009106DE" w:rsidP="00B64C3A">
            <w:pPr>
              <w:pStyle w:val="Textkrper"/>
              <w:jc w:val="center"/>
              <w:rPr>
                <w:lang w:eastAsia="zh-CN"/>
              </w:rPr>
            </w:pPr>
            <w:bookmarkStart w:id="5" w:name="_Ref447200694"/>
            <w:r>
              <w:t xml:space="preserve">Figure </w:t>
            </w:r>
            <w:fldSimple w:instr=" SEQ Figure \* ARABIC ">
              <w:r w:rsidR="002363DF">
                <w:rPr>
                  <w:noProof/>
                </w:rPr>
                <w:t>3</w:t>
              </w:r>
            </w:fldSimple>
            <w:bookmarkEnd w:id="5"/>
            <w:r>
              <w:t>: CDF of UPT</w:t>
            </w:r>
            <w:r w:rsidR="00831A3B">
              <w:t xml:space="preserve"> </w:t>
            </w:r>
            <w:r w:rsidR="00831A3B">
              <w:rPr>
                <w:noProof/>
              </w:rPr>
              <w:t>with TTI Length 2</w:t>
            </w:r>
            <w:r>
              <w:rPr>
                <w:noProof/>
              </w:rPr>
              <w:t xml:space="preserve"> (FS: 100 kBits)</w:t>
            </w:r>
          </w:p>
        </w:tc>
        <w:tc>
          <w:tcPr>
            <w:tcW w:w="4503" w:type="dxa"/>
          </w:tcPr>
          <w:p w14:paraId="106C6906" w14:textId="0F49EEEF" w:rsidR="00222753" w:rsidRPr="004A4D3A" w:rsidRDefault="004A4D3A" w:rsidP="004A4D3A">
            <w:pPr>
              <w:pStyle w:val="Textkrper"/>
              <w:tabs>
                <w:tab w:val="left" w:pos="1284"/>
              </w:tabs>
              <w:rPr>
                <w:lang w:eastAsia="zh-CN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273369AE" wp14:editId="225FFDE6">
                  <wp:extent cx="2775600" cy="2080800"/>
                  <wp:effectExtent l="0" t="0" r="5715" b="0"/>
                  <wp:docPr id="4" name="Grafik 4" descr="C:\Users\goektepe\ownCloud\Shared\3gpp_contributions\Apr 2016 - Busan, Korea\Study on Latency Reduction\R1-xxxxxx_System_level_evaluations_for_latency_reduction_in_DL\frame_CBR_2symb_800_filesize_cdf_throughp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oektepe\ownCloud\Shared\3gpp_contributions\Apr 2016 - Busan, Korea\Study on Latency Reduction\R1-xxxxxx_System_level_evaluations_for_latency_reduction_in_DL\frame_CBR_2symb_800_filesize_cdf_throughp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C569BC" w14:textId="2D365AB3" w:rsidR="009106DE" w:rsidRDefault="009106DE" w:rsidP="00B64C3A">
            <w:pPr>
              <w:pStyle w:val="Textkrper"/>
              <w:jc w:val="center"/>
              <w:rPr>
                <w:lang w:eastAsia="zh-CN"/>
              </w:rPr>
            </w:pPr>
            <w:bookmarkStart w:id="6" w:name="_Ref447113399"/>
            <w:r>
              <w:t xml:space="preserve">Figure </w:t>
            </w:r>
            <w:fldSimple w:instr=" SEQ Figure \* ARABIC ">
              <w:r w:rsidR="002363DF">
                <w:rPr>
                  <w:noProof/>
                </w:rPr>
                <w:t>4</w:t>
              </w:r>
            </w:fldSimple>
            <w:bookmarkEnd w:id="6"/>
            <w:r>
              <w:t xml:space="preserve">: </w:t>
            </w:r>
            <w:r w:rsidRPr="008B6576">
              <w:t xml:space="preserve">CDF of </w:t>
            </w:r>
            <w:r>
              <w:t>UPT</w:t>
            </w:r>
            <w:r w:rsidR="00831A3B">
              <w:t xml:space="preserve"> </w:t>
            </w:r>
            <w:r w:rsidR="00831A3B">
              <w:rPr>
                <w:noProof/>
              </w:rPr>
              <w:t>with TTI Length 2</w:t>
            </w:r>
            <w:r w:rsidRPr="008B6576">
              <w:t xml:space="preserve"> (FS: 100 kB</w:t>
            </w:r>
            <w:r>
              <w:t>ytes</w:t>
            </w:r>
            <w:r w:rsidRPr="008B6576">
              <w:t>)</w:t>
            </w:r>
          </w:p>
        </w:tc>
      </w:tr>
      <w:tr w:rsidR="00831A3B" w14:paraId="0CFC8B0D" w14:textId="77777777" w:rsidTr="00ED1351">
        <w:tc>
          <w:tcPr>
            <w:tcW w:w="4502" w:type="dxa"/>
          </w:tcPr>
          <w:p w14:paraId="6C3F056D" w14:textId="1936522A" w:rsidR="00831A3B" w:rsidRPr="00831A3B" w:rsidRDefault="00831A3B" w:rsidP="00831A3B">
            <w:pPr>
              <w:pStyle w:val="berschrift6"/>
              <w:rPr>
                <w:u w:val="single"/>
                <w:lang w:eastAsia="zh-CN"/>
              </w:rPr>
            </w:pPr>
            <w:r w:rsidRPr="00831A3B">
              <w:rPr>
                <w:u w:val="single"/>
                <w:lang w:eastAsia="zh-CN"/>
              </w:rPr>
              <w:t>7 OFDM Symbols</w:t>
            </w:r>
          </w:p>
        </w:tc>
        <w:tc>
          <w:tcPr>
            <w:tcW w:w="4503" w:type="dxa"/>
          </w:tcPr>
          <w:p w14:paraId="48C01BEF" w14:textId="0476E53E" w:rsidR="00831A3B" w:rsidRDefault="00831A3B" w:rsidP="00A10504">
            <w:pPr>
              <w:pStyle w:val="Textkrper"/>
              <w:rPr>
                <w:lang w:eastAsia="zh-CN"/>
              </w:rPr>
            </w:pPr>
          </w:p>
        </w:tc>
      </w:tr>
      <w:tr w:rsidR="00831A3B" w14:paraId="549C0119" w14:textId="77777777" w:rsidTr="00ED1351">
        <w:tc>
          <w:tcPr>
            <w:tcW w:w="4502" w:type="dxa"/>
          </w:tcPr>
          <w:p w14:paraId="0232EEA3" w14:textId="7B1DC67B" w:rsidR="00831A3B" w:rsidRPr="005743EA" w:rsidRDefault="00831A3B" w:rsidP="00222753">
            <w:pPr>
              <w:pStyle w:val="berschrift6"/>
              <w:rPr>
                <w:lang w:eastAsia="zh-CN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66DA5A68" wp14:editId="40544A9B">
                  <wp:extent cx="2775600" cy="2080800"/>
                  <wp:effectExtent l="0" t="0" r="5715" b="0"/>
                  <wp:docPr id="5" name="Grafik 5" descr="C:\Users\goektepe\ownCloud\Shared\3gpp_contributions\Apr 2016 - Busan, Korea\Study on Latency Reduction\R1-xxxxxx_System_level_evaluations_for_latency_reduction_in_DL\frame_CBR_7symb_100_filesize_cdf_throughp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goektepe\ownCloud\Shared\3gpp_contributions\Apr 2016 - Busan, Korea\Study on Latency Reduction\R1-xxxxxx_System_level_evaluations_for_latency_reduction_in_DL\frame_CBR_7symb_100_filesize_cdf_throughp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B30291" w14:textId="07AA478E" w:rsidR="00831A3B" w:rsidRPr="00222753" w:rsidRDefault="00831A3B" w:rsidP="00B64C3A">
            <w:pPr>
              <w:jc w:val="center"/>
              <w:rPr>
                <w:lang w:val="en-GB" w:eastAsia="zh-CN"/>
              </w:rPr>
            </w:pPr>
            <w:r>
              <w:t xml:space="preserve">Figure </w:t>
            </w:r>
            <w:fldSimple w:instr=" SEQ Figure \* ARABIC ">
              <w:r w:rsidR="002363DF">
                <w:rPr>
                  <w:noProof/>
                </w:rPr>
                <w:t>5</w:t>
              </w:r>
            </w:fldSimple>
            <w:r>
              <w:t xml:space="preserve">: CDF of UPT </w:t>
            </w:r>
            <w:r>
              <w:rPr>
                <w:noProof/>
              </w:rPr>
              <w:t>with TTI Length 7 (FS: 100 kBits)</w:t>
            </w:r>
          </w:p>
        </w:tc>
        <w:tc>
          <w:tcPr>
            <w:tcW w:w="4503" w:type="dxa"/>
          </w:tcPr>
          <w:p w14:paraId="24BC6106" w14:textId="77777777" w:rsidR="00831A3B" w:rsidRPr="003D761D" w:rsidRDefault="00831A3B" w:rsidP="006800A5">
            <w:pPr>
              <w:pStyle w:val="Textkrper"/>
              <w:rPr>
                <w:noProof/>
                <w:sz w:val="12"/>
                <w:szCs w:val="12"/>
                <w:lang w:eastAsia="de-DE"/>
              </w:rPr>
            </w:pPr>
          </w:p>
          <w:p w14:paraId="67E5FDA3" w14:textId="5B29BF36" w:rsidR="00831A3B" w:rsidRPr="004A4D3A" w:rsidRDefault="00831A3B" w:rsidP="004A4D3A">
            <w:pPr>
              <w:pStyle w:val="Textkrper"/>
              <w:tabs>
                <w:tab w:val="left" w:pos="2976"/>
              </w:tabs>
              <w:rPr>
                <w:lang w:eastAsia="zh-CN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2D07B395" wp14:editId="6B9950DB">
                  <wp:extent cx="2775600" cy="2080800"/>
                  <wp:effectExtent l="0" t="0" r="5715" b="0"/>
                  <wp:docPr id="6" name="Grafik 6" descr="C:\Users\goektepe\ownCloud\Shared\3gpp_contributions\Apr 2016 - Busan, Korea\Study on Latency Reduction\R1-xxxxxx_System_level_evaluations_for_latency_reduction_in_DL\frame_CBR_7symb_800_filesize_cdf_throughp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goektepe\ownCloud\Shared\3gpp_contributions\Apr 2016 - Busan, Korea\Study on Latency Reduction\R1-xxxxxx_System_level_evaluations_for_latency_reduction_in_DL\frame_CBR_7symb_800_filesize_cdf_throughp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589F3C" w14:textId="77777777" w:rsidR="00831A3B" w:rsidRDefault="00831A3B" w:rsidP="00B64C3A">
            <w:pPr>
              <w:pStyle w:val="Textkrper"/>
              <w:jc w:val="center"/>
            </w:pPr>
            <w:bookmarkStart w:id="7" w:name="_Ref447113542"/>
            <w:r>
              <w:t xml:space="preserve">Figure </w:t>
            </w:r>
            <w:fldSimple w:instr=" SEQ Figure \* ARABIC ">
              <w:r w:rsidR="002363DF">
                <w:rPr>
                  <w:noProof/>
                </w:rPr>
                <w:t>6</w:t>
              </w:r>
            </w:fldSimple>
            <w:bookmarkEnd w:id="7"/>
            <w:r>
              <w:t xml:space="preserve">: </w:t>
            </w:r>
            <w:r w:rsidRPr="008B6576">
              <w:t xml:space="preserve">CDF of </w:t>
            </w:r>
            <w:r>
              <w:t xml:space="preserve">UPT </w:t>
            </w:r>
            <w:r>
              <w:rPr>
                <w:noProof/>
              </w:rPr>
              <w:t>with TTI Length 7</w:t>
            </w:r>
            <w:r w:rsidRPr="008B6576">
              <w:t xml:space="preserve"> (FS: 100 kB</w:t>
            </w:r>
            <w:r>
              <w:t>ytes</w:t>
            </w:r>
            <w:r w:rsidRPr="008B6576">
              <w:t>)</w:t>
            </w:r>
          </w:p>
          <w:p w14:paraId="62E17D0A" w14:textId="77777777" w:rsidR="009B5D5C" w:rsidRDefault="009B5D5C" w:rsidP="00B64C3A">
            <w:pPr>
              <w:pStyle w:val="Textkrper"/>
              <w:jc w:val="center"/>
            </w:pPr>
          </w:p>
          <w:p w14:paraId="7F86C3F8" w14:textId="77777777" w:rsidR="009B5D5C" w:rsidRDefault="009B5D5C" w:rsidP="00B64C3A">
            <w:pPr>
              <w:pStyle w:val="Textkrper"/>
              <w:jc w:val="center"/>
            </w:pPr>
          </w:p>
          <w:p w14:paraId="7018F96D" w14:textId="77777777" w:rsidR="009B5D5C" w:rsidRDefault="009B5D5C" w:rsidP="00B64C3A">
            <w:pPr>
              <w:pStyle w:val="Textkrper"/>
              <w:jc w:val="center"/>
            </w:pPr>
          </w:p>
          <w:p w14:paraId="0925C004" w14:textId="77777777" w:rsidR="009B5D5C" w:rsidRDefault="009B5D5C" w:rsidP="00B64C3A">
            <w:pPr>
              <w:pStyle w:val="Textkrper"/>
              <w:jc w:val="center"/>
            </w:pPr>
          </w:p>
          <w:p w14:paraId="0843FED9" w14:textId="77777777" w:rsidR="009B5D5C" w:rsidRDefault="009B5D5C" w:rsidP="00B64C3A">
            <w:pPr>
              <w:pStyle w:val="Textkrper"/>
              <w:jc w:val="center"/>
            </w:pPr>
          </w:p>
          <w:p w14:paraId="33947072" w14:textId="77777777" w:rsidR="009B5D5C" w:rsidRDefault="009B5D5C" w:rsidP="00B64C3A">
            <w:pPr>
              <w:pStyle w:val="Textkrper"/>
              <w:jc w:val="center"/>
            </w:pPr>
          </w:p>
          <w:p w14:paraId="60AAA64B" w14:textId="77777777" w:rsidR="009B5D5C" w:rsidRDefault="009B5D5C" w:rsidP="00B64C3A">
            <w:pPr>
              <w:pStyle w:val="Textkrper"/>
              <w:jc w:val="center"/>
            </w:pPr>
          </w:p>
          <w:p w14:paraId="0DBA8622" w14:textId="77777777" w:rsidR="009B5D5C" w:rsidRDefault="009B5D5C" w:rsidP="00B64C3A">
            <w:pPr>
              <w:pStyle w:val="Textkrper"/>
              <w:jc w:val="center"/>
            </w:pPr>
          </w:p>
          <w:p w14:paraId="47B875A2" w14:textId="77777777" w:rsidR="009B5D5C" w:rsidRDefault="009B5D5C" w:rsidP="00B64C3A">
            <w:pPr>
              <w:pStyle w:val="Textkrper"/>
              <w:jc w:val="center"/>
            </w:pPr>
          </w:p>
          <w:p w14:paraId="0A8592EF" w14:textId="77777777" w:rsidR="009B5D5C" w:rsidRDefault="009B5D5C" w:rsidP="00B64C3A">
            <w:pPr>
              <w:pStyle w:val="Textkrper"/>
              <w:jc w:val="center"/>
            </w:pPr>
          </w:p>
          <w:p w14:paraId="3E761F4F" w14:textId="27BADBC6" w:rsidR="009B5D5C" w:rsidRDefault="009B5D5C" w:rsidP="00B64C3A">
            <w:pPr>
              <w:pStyle w:val="Textkrper"/>
              <w:jc w:val="center"/>
              <w:rPr>
                <w:lang w:eastAsia="zh-CN"/>
              </w:rPr>
            </w:pPr>
          </w:p>
        </w:tc>
      </w:tr>
      <w:tr w:rsidR="00831A3B" w14:paraId="128D901C" w14:textId="77777777" w:rsidTr="00ED1351">
        <w:tc>
          <w:tcPr>
            <w:tcW w:w="4502" w:type="dxa"/>
          </w:tcPr>
          <w:p w14:paraId="344CFFF8" w14:textId="03117A91" w:rsidR="00831A3B" w:rsidRPr="004A4D3A" w:rsidRDefault="00831A3B" w:rsidP="004A4D3A">
            <w:pPr>
              <w:pStyle w:val="berschrift6"/>
              <w:rPr>
                <w:u w:val="single"/>
              </w:rPr>
            </w:pPr>
            <w:r w:rsidRPr="004A4D3A">
              <w:rPr>
                <w:u w:val="single"/>
              </w:rPr>
              <w:lastRenderedPageBreak/>
              <w:t>Comparison over TTI Length</w:t>
            </w:r>
          </w:p>
        </w:tc>
        <w:tc>
          <w:tcPr>
            <w:tcW w:w="4503" w:type="dxa"/>
          </w:tcPr>
          <w:p w14:paraId="0904A729" w14:textId="77777777" w:rsidR="00831A3B" w:rsidRPr="003D761D" w:rsidRDefault="00831A3B" w:rsidP="006800A5">
            <w:pPr>
              <w:pStyle w:val="Textkrper"/>
              <w:rPr>
                <w:noProof/>
                <w:sz w:val="12"/>
                <w:szCs w:val="12"/>
                <w:lang w:eastAsia="de-DE"/>
              </w:rPr>
            </w:pPr>
          </w:p>
        </w:tc>
      </w:tr>
      <w:tr w:rsidR="00831A3B" w14:paraId="745885CA" w14:textId="77777777" w:rsidTr="00ED1351">
        <w:tc>
          <w:tcPr>
            <w:tcW w:w="4502" w:type="dxa"/>
          </w:tcPr>
          <w:p w14:paraId="11A8B58E" w14:textId="77777777" w:rsidR="00831A3B" w:rsidRDefault="00E3621A" w:rsidP="00222753">
            <w:pPr>
              <w:pStyle w:val="berschrift6"/>
              <w:rPr>
                <w:noProof/>
                <w:lang w:val="de-DE" w:eastAsia="de-DE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73BD6571" wp14:editId="37A3600D">
                  <wp:extent cx="2775600" cy="2080800"/>
                  <wp:effectExtent l="0" t="0" r="5715" b="0"/>
                  <wp:docPr id="13" name="Grafik 13" descr="C:\Users\goektepe\ownCloud\Shared\3gpp_contributions\Apr 2016 - Busan, Korea\Study on Latency Reduction\R1-xxxxxx_System_level_evaluations_for_latency_reduction_in_DL\tti_comparison_100_cdf_throughp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oektepe\ownCloud\Shared\3gpp_contributions\Apr 2016 - Busan, Korea\Study on Latency Reduction\R1-xxxxxx_System_level_evaluations_for_latency_reduction_in_DL\tti_comparison_100_cdf_throughp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8D46ED" w14:textId="536D3100" w:rsidR="00E3621A" w:rsidRPr="00E3621A" w:rsidRDefault="00E3621A" w:rsidP="00E3621A">
            <w:pPr>
              <w:pStyle w:val="Beschriftung"/>
            </w:pPr>
            <w:bookmarkStart w:id="8" w:name="_Ref447288839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2363DF">
              <w:rPr>
                <w:noProof/>
              </w:rPr>
              <w:t>7</w:t>
            </w:r>
            <w:r>
              <w:fldChar w:fldCharType="end"/>
            </w:r>
            <w:bookmarkEnd w:id="8"/>
            <w:r>
              <w:t>: CDF of UPT of Legacy over various TTI length</w:t>
            </w:r>
            <w:r w:rsidR="00AF37FA">
              <w:t>s</w:t>
            </w:r>
            <w:r>
              <w:t xml:space="preserve"> (FS: 100 kBits)</w:t>
            </w:r>
          </w:p>
        </w:tc>
        <w:tc>
          <w:tcPr>
            <w:tcW w:w="4503" w:type="dxa"/>
          </w:tcPr>
          <w:p w14:paraId="71781163" w14:textId="408ACC38" w:rsidR="00F11977" w:rsidRDefault="00F11977" w:rsidP="009B5D5C">
            <w:pPr>
              <w:pStyle w:val="Beschriftung"/>
            </w:pPr>
            <w:bookmarkStart w:id="9" w:name="_Ref447288841"/>
            <w:r>
              <w:rPr>
                <w:noProof/>
                <w:lang w:val="de-DE" w:eastAsia="de-DE"/>
              </w:rPr>
              <w:drawing>
                <wp:inline distT="0" distB="0" distL="0" distR="0" wp14:anchorId="415EC2E4" wp14:editId="27C947AD">
                  <wp:extent cx="2775600" cy="2080800"/>
                  <wp:effectExtent l="0" t="0" r="5715" b="0"/>
                  <wp:docPr id="18" name="Grafik 18" descr="C:\Users\goektepe\ownCloud\Shared\3gpp_contributions\Apr 2016 - Busan, Korea\Study on Latency Reduction\R1-xxxxxx_System_level_evaluations_for_latency_reduction_in_DL\tti_comparison_800_cdf_throughp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goektepe\ownCloud\Shared\3gpp_contributions\Apr 2016 - Busan, Korea\Study on Latency Reduction\R1-xxxxxx_System_level_evaluations_for_latency_reduction_in_DL\tti_comparison_800_cdf_throughp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D5EFAD" w14:textId="1EFD9F20" w:rsidR="009B5D5C" w:rsidRDefault="009B5D5C" w:rsidP="009B5D5C">
            <w:pPr>
              <w:pStyle w:val="Beschriftung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2363DF">
              <w:rPr>
                <w:noProof/>
              </w:rPr>
              <w:t>8</w:t>
            </w:r>
            <w:r>
              <w:fldChar w:fldCharType="end"/>
            </w:r>
            <w:bookmarkEnd w:id="9"/>
            <w:r>
              <w:t>: CDF of UPT of Legacy over various TTI length</w:t>
            </w:r>
            <w:r w:rsidR="00AF37FA">
              <w:t>s</w:t>
            </w:r>
            <w:r>
              <w:t xml:space="preserve"> (FS: 100 kBits)</w:t>
            </w:r>
          </w:p>
          <w:p w14:paraId="1FE6CD23" w14:textId="77777777" w:rsidR="00831A3B" w:rsidRPr="009B5D5C" w:rsidRDefault="00831A3B" w:rsidP="00E3621A">
            <w:pPr>
              <w:pStyle w:val="Textkrper"/>
              <w:keepNext/>
              <w:rPr>
                <w:noProof/>
                <w:sz w:val="12"/>
                <w:szCs w:val="12"/>
                <w:lang w:val="en-GB" w:eastAsia="de-DE"/>
              </w:rPr>
            </w:pPr>
          </w:p>
        </w:tc>
      </w:tr>
    </w:tbl>
    <w:p w14:paraId="3EF0B7CC" w14:textId="77777777" w:rsidR="00E3621A" w:rsidRDefault="00E3621A" w:rsidP="00525F7D">
      <w:pPr>
        <w:jc w:val="both"/>
        <w:rPr>
          <w:lang w:val="en-GB"/>
        </w:rPr>
      </w:pPr>
    </w:p>
    <w:p w14:paraId="3B833B46" w14:textId="0F4FA5B8" w:rsidR="00525F7D" w:rsidRDefault="00036E52" w:rsidP="00525F7D">
      <w:pPr>
        <w:jc w:val="both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_Ref447117877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160F2">
        <w:t xml:space="preserve">Figure </w:t>
      </w:r>
      <w:r w:rsidR="000160F2">
        <w:rPr>
          <w:noProof/>
        </w:rPr>
        <w:t>1</w:t>
      </w:r>
      <w:r>
        <w:rPr>
          <w:lang w:val="en-GB"/>
        </w:rPr>
        <w:fldChar w:fldCharType="end"/>
      </w:r>
      <w:r w:rsidR="0004187F">
        <w:rPr>
          <w:lang w:val="en-GB"/>
        </w:rPr>
        <w:t xml:space="preserve"> and </w:t>
      </w:r>
      <w:r w:rsidR="0004187F">
        <w:rPr>
          <w:lang w:val="en-GB"/>
        </w:rPr>
        <w:fldChar w:fldCharType="begin"/>
      </w:r>
      <w:r w:rsidR="0004187F">
        <w:rPr>
          <w:lang w:val="en-GB"/>
        </w:rPr>
        <w:instrText xml:space="preserve"> REF _Ref447113467 \h </w:instrText>
      </w:r>
      <w:r w:rsidR="0004187F">
        <w:rPr>
          <w:lang w:val="en-GB"/>
        </w:rPr>
      </w:r>
      <w:r w:rsidR="0004187F">
        <w:rPr>
          <w:lang w:val="en-GB"/>
        </w:rPr>
        <w:fldChar w:fldCharType="separate"/>
      </w:r>
      <w:r w:rsidR="0004187F">
        <w:t xml:space="preserve">Figure </w:t>
      </w:r>
      <w:r w:rsidR="0004187F">
        <w:rPr>
          <w:noProof/>
        </w:rPr>
        <w:t>2</w:t>
      </w:r>
      <w:r w:rsidR="0004187F">
        <w:rPr>
          <w:lang w:val="en-GB"/>
        </w:rPr>
        <w:fldChar w:fldCharType="end"/>
      </w:r>
      <w:r w:rsidR="0004187F">
        <w:rPr>
          <w:lang w:val="en-GB"/>
        </w:rPr>
        <w:t xml:space="preserve"> show</w:t>
      </w:r>
      <w:r>
        <w:rPr>
          <w:lang w:val="en-GB"/>
        </w:rPr>
        <w:t xml:space="preserve"> that for very </w:t>
      </w:r>
      <w:r w:rsidR="00A62594">
        <w:rPr>
          <w:lang w:val="en-GB"/>
        </w:rPr>
        <w:t xml:space="preserve">short </w:t>
      </w:r>
      <w:r>
        <w:rPr>
          <w:lang w:val="en-GB"/>
        </w:rPr>
        <w:t>TTIs approx. 8% of the</w:t>
      </w:r>
      <w:r w:rsidR="0004187F">
        <w:rPr>
          <w:lang w:val="en-GB"/>
        </w:rPr>
        <w:t xml:space="preserve"> TTIs have a throughput of zero </w:t>
      </w:r>
      <w:r w:rsidR="008D75B1">
        <w:rPr>
          <w:lang w:val="en-GB"/>
        </w:rPr>
        <w:t>due</w:t>
      </w:r>
      <w:r w:rsidR="0004187F">
        <w:rPr>
          <w:lang w:val="en-GB"/>
        </w:rPr>
        <w:t xml:space="preserve"> to</w:t>
      </w:r>
      <w:r w:rsidR="008D75B1">
        <w:rPr>
          <w:lang w:val="en-GB"/>
        </w:rPr>
        <w:t xml:space="preserve"> the first sTTI</w:t>
      </w:r>
      <w:r w:rsidR="0004187F">
        <w:rPr>
          <w:lang w:val="en-GB"/>
        </w:rPr>
        <w:t xml:space="preserve"> of </w:t>
      </w:r>
      <w:r w:rsidR="008D75B1">
        <w:rPr>
          <w:lang w:val="en-GB"/>
        </w:rPr>
        <w:t>14</w:t>
      </w:r>
      <w:r w:rsidR="0004187F">
        <w:rPr>
          <w:lang w:val="en-GB"/>
        </w:rPr>
        <w:t xml:space="preserve">. </w:t>
      </w:r>
      <w:r w:rsidR="008D75B1">
        <w:rPr>
          <w:lang w:val="en-GB"/>
        </w:rPr>
        <w:t>The</w:t>
      </w:r>
      <w:r w:rsidR="002E7A70">
        <w:rPr>
          <w:lang w:val="en-GB"/>
        </w:rPr>
        <w:t xml:space="preserve"> first </w:t>
      </w:r>
      <w:r w:rsidR="00CE0EE5">
        <w:rPr>
          <w:lang w:val="en-GB"/>
        </w:rPr>
        <w:t>s</w:t>
      </w:r>
      <w:r w:rsidR="002E7A70">
        <w:rPr>
          <w:lang w:val="en-GB"/>
        </w:rPr>
        <w:t xml:space="preserve">TTI is </w:t>
      </w:r>
      <w:r w:rsidR="00A62594">
        <w:rPr>
          <w:lang w:val="en-GB"/>
        </w:rPr>
        <w:t xml:space="preserve">completely </w:t>
      </w:r>
      <w:r w:rsidR="002E7A70">
        <w:rPr>
          <w:lang w:val="en-GB"/>
        </w:rPr>
        <w:t>occupied by the legacy PDCCH.</w:t>
      </w:r>
      <w:r w:rsidR="00525F7D">
        <w:rPr>
          <w:lang w:val="en-GB"/>
        </w:rPr>
        <w:t xml:space="preserve"> Furthermore, on OFDM symbols 2, 5, 8 and 12 less REs are available resulting in an overhead of 33% due to the CRS, see </w:t>
      </w:r>
      <w:r w:rsidR="00525F7D">
        <w:rPr>
          <w:lang w:val="en-GB"/>
        </w:rPr>
        <w:fldChar w:fldCharType="begin"/>
      </w:r>
      <w:r w:rsidR="00525F7D">
        <w:rPr>
          <w:lang w:val="en-GB"/>
        </w:rPr>
        <w:instrText xml:space="preserve"> REF _Ref447113424 \h </w:instrText>
      </w:r>
      <w:r w:rsidR="00525F7D">
        <w:rPr>
          <w:lang w:val="en-GB"/>
        </w:rPr>
      </w:r>
      <w:r w:rsidR="00525F7D">
        <w:rPr>
          <w:lang w:val="en-GB"/>
        </w:rPr>
        <w:fldChar w:fldCharType="separate"/>
      </w:r>
      <w:r w:rsidR="00525F7D" w:rsidRPr="000636D1">
        <w:t xml:space="preserve">Table </w:t>
      </w:r>
      <w:r w:rsidR="00525F7D">
        <w:rPr>
          <w:noProof/>
        </w:rPr>
        <w:t>1</w:t>
      </w:r>
      <w:r w:rsidR="00525F7D">
        <w:rPr>
          <w:lang w:val="en-GB"/>
        </w:rPr>
        <w:fldChar w:fldCharType="end"/>
      </w:r>
      <w:r w:rsidR="00525F7D">
        <w:rPr>
          <w:lang w:val="en-GB"/>
        </w:rPr>
        <w:t xml:space="preserve">. As a result, the UE perceives less througput and with </w:t>
      </w:r>
      <w:r w:rsidR="00525F7D">
        <w:rPr>
          <w:lang w:eastAsia="zh-CN"/>
        </w:rPr>
        <w:t xml:space="preserve">high throughput jitter caused by the changing overhead over different OFDM symbols </w:t>
      </w:r>
      <w:r w:rsidR="00525F7D">
        <w:rPr>
          <w:lang w:val="en-GB"/>
        </w:rPr>
        <w:t>[3].</w:t>
      </w:r>
    </w:p>
    <w:p w14:paraId="5CBA54C6" w14:textId="70CB1F78" w:rsidR="008D75B1" w:rsidRDefault="008D75B1" w:rsidP="0004187F">
      <w:pPr>
        <w:jc w:val="both"/>
        <w:rPr>
          <w:lang w:val="en-GB"/>
        </w:rPr>
      </w:pPr>
    </w:p>
    <w:p w14:paraId="483FA558" w14:textId="30310A50" w:rsidR="00B534F0" w:rsidRDefault="00834950" w:rsidP="00A10504">
      <w:pPr>
        <w:rPr>
          <w:lang w:val="en-GB"/>
        </w:rPr>
      </w:pPr>
      <w:r>
        <w:rPr>
          <w:lang w:val="en-GB"/>
        </w:rPr>
        <w:t>Similar</w:t>
      </w:r>
      <w:r w:rsidR="00E43BA2">
        <w:rPr>
          <w:lang w:val="en-GB"/>
        </w:rPr>
        <w:t xml:space="preserve"> </w:t>
      </w:r>
      <w:r>
        <w:rPr>
          <w:lang w:val="en-GB"/>
        </w:rPr>
        <w:t>results</w:t>
      </w:r>
      <w:r w:rsidR="00E43BA2">
        <w:rPr>
          <w:lang w:val="en-GB"/>
        </w:rPr>
        <w:t xml:space="preserve"> </w:t>
      </w:r>
      <w:r w:rsidR="002E7A70">
        <w:rPr>
          <w:lang w:val="en-GB"/>
        </w:rPr>
        <w:t>are</w:t>
      </w:r>
      <w:r>
        <w:rPr>
          <w:lang w:val="en-GB"/>
        </w:rPr>
        <w:t xml:space="preserve"> still</w:t>
      </w:r>
      <w:r w:rsidR="00E43BA2">
        <w:rPr>
          <w:lang w:val="en-GB"/>
        </w:rPr>
        <w:t xml:space="preserve"> </w:t>
      </w:r>
      <w:r w:rsidR="006800A5">
        <w:rPr>
          <w:lang w:val="en-GB"/>
        </w:rPr>
        <w:t xml:space="preserve">visible for </w:t>
      </w:r>
      <w:r w:rsidR="00525F7D">
        <w:rPr>
          <w:lang w:val="en-GB"/>
        </w:rPr>
        <w:t>s</w:t>
      </w:r>
      <w:r w:rsidR="006800A5">
        <w:rPr>
          <w:lang w:val="en-GB"/>
        </w:rPr>
        <w:t>TTI size 2 in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_Ref447200694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</w:t>
      </w:r>
      <w:r w:rsidR="006800A5">
        <w:rPr>
          <w:lang w:val="en-GB"/>
        </w:rPr>
        <w:t xml:space="preserve"> </w:t>
      </w:r>
      <w:r w:rsidR="006800A5">
        <w:rPr>
          <w:lang w:val="en-GB"/>
        </w:rPr>
        <w:fldChar w:fldCharType="begin"/>
      </w:r>
      <w:r w:rsidR="006800A5">
        <w:rPr>
          <w:lang w:val="en-GB"/>
        </w:rPr>
        <w:instrText xml:space="preserve"> REF _Ref447113399 \h </w:instrText>
      </w:r>
      <w:r w:rsidR="006800A5">
        <w:rPr>
          <w:lang w:val="en-GB"/>
        </w:rPr>
      </w:r>
      <w:r w:rsidR="006800A5">
        <w:rPr>
          <w:lang w:val="en-GB"/>
        </w:rPr>
        <w:fldChar w:fldCharType="separate"/>
      </w:r>
      <w:r w:rsidR="000160F2">
        <w:t xml:space="preserve">Figure </w:t>
      </w:r>
      <w:r w:rsidR="000160F2">
        <w:rPr>
          <w:noProof/>
        </w:rPr>
        <w:t>4</w:t>
      </w:r>
      <w:r w:rsidR="006800A5">
        <w:rPr>
          <w:lang w:val="en-GB"/>
        </w:rPr>
        <w:fldChar w:fldCharType="end"/>
      </w:r>
      <w:r w:rsidR="00E43BA2">
        <w:rPr>
          <w:lang w:val="en-GB"/>
        </w:rPr>
        <w:t>.</w:t>
      </w:r>
      <w:r>
        <w:rPr>
          <w:lang w:val="en-GB"/>
        </w:rPr>
        <w:t xml:space="preserve"> Although the effect is not as dominant as for 1 symbol </w:t>
      </w:r>
      <w:r w:rsidR="00525F7D">
        <w:rPr>
          <w:lang w:val="en-GB"/>
        </w:rPr>
        <w:t>s</w:t>
      </w:r>
      <w:r>
        <w:rPr>
          <w:lang w:val="en-GB"/>
        </w:rPr>
        <w:t>TTIs.</w:t>
      </w:r>
      <w:r w:rsidR="00525F7D">
        <w:rPr>
          <w:lang w:val="en-GB"/>
        </w:rPr>
        <w:t xml:space="preserve"> For the</w:t>
      </w:r>
      <w:r w:rsidR="00E43BA2">
        <w:rPr>
          <w:lang w:val="en-GB"/>
        </w:rPr>
        <w:t xml:space="preserve"> first </w:t>
      </w:r>
      <w:r w:rsidR="00525F7D">
        <w:rPr>
          <w:lang w:val="en-GB"/>
        </w:rPr>
        <w:t>s</w:t>
      </w:r>
      <w:r w:rsidR="00E43BA2">
        <w:rPr>
          <w:lang w:val="en-GB"/>
        </w:rPr>
        <w:t>TTI data rates</w:t>
      </w:r>
      <w:r w:rsidR="00525F7D">
        <w:rPr>
          <w:lang w:val="en-GB"/>
        </w:rPr>
        <w:t xml:space="preserve"> are reduced, thus </w:t>
      </w:r>
      <w:r w:rsidR="00E43BA2">
        <w:rPr>
          <w:lang w:val="en-GB"/>
        </w:rPr>
        <w:t xml:space="preserve">users experience a </w:t>
      </w:r>
      <w:r w:rsidR="00525F7D">
        <w:rPr>
          <w:lang w:val="en-GB"/>
        </w:rPr>
        <w:t xml:space="preserve">loss in throughput in certain TTIs leading to </w:t>
      </w:r>
      <w:r w:rsidR="00E43BA2">
        <w:rPr>
          <w:lang w:val="en-GB"/>
        </w:rPr>
        <w:t>an overall performance loss.</w:t>
      </w:r>
      <w:r w:rsidR="00213D5F">
        <w:rPr>
          <w:lang w:val="en-GB"/>
        </w:rPr>
        <w:t xml:space="preserve"> </w:t>
      </w:r>
      <w:r w:rsidR="00E43BA2">
        <w:rPr>
          <w:lang w:val="en-GB"/>
        </w:rPr>
        <w:t xml:space="preserve">At </w:t>
      </w:r>
      <w:r w:rsidR="00525F7D">
        <w:rPr>
          <w:lang w:val="en-GB"/>
        </w:rPr>
        <w:t>s</w:t>
      </w:r>
      <w:r w:rsidR="00E43BA2">
        <w:rPr>
          <w:lang w:val="en-GB"/>
        </w:rPr>
        <w:t>TTI size 7</w:t>
      </w:r>
      <w:r w:rsidR="00FB6385">
        <w:rPr>
          <w:lang w:val="en-GB"/>
        </w:rPr>
        <w:t xml:space="preserve"> (</w:t>
      </w:r>
      <w:r w:rsidR="006800A5">
        <w:rPr>
          <w:lang w:val="en-GB"/>
        </w:rPr>
        <w:fldChar w:fldCharType="begin"/>
      </w:r>
      <w:r w:rsidR="006800A5">
        <w:rPr>
          <w:lang w:val="en-GB"/>
        </w:rPr>
        <w:instrText xml:space="preserve"> REF _Ref447113542 \h </w:instrText>
      </w:r>
      <w:r w:rsidR="006800A5">
        <w:rPr>
          <w:lang w:val="en-GB"/>
        </w:rPr>
      </w:r>
      <w:r w:rsidR="006800A5">
        <w:rPr>
          <w:lang w:val="en-GB"/>
        </w:rPr>
        <w:fldChar w:fldCharType="separate"/>
      </w:r>
      <w:r w:rsidR="000160F2">
        <w:t xml:space="preserve">Figure </w:t>
      </w:r>
      <w:r w:rsidR="000160F2">
        <w:rPr>
          <w:noProof/>
        </w:rPr>
        <w:t>6</w:t>
      </w:r>
      <w:r w:rsidR="006800A5">
        <w:rPr>
          <w:lang w:val="en-GB"/>
        </w:rPr>
        <w:fldChar w:fldCharType="end"/>
      </w:r>
      <w:r w:rsidR="006800A5">
        <w:rPr>
          <w:lang w:val="en-GB"/>
        </w:rPr>
        <w:t>)</w:t>
      </w:r>
      <w:r w:rsidR="00E43BA2">
        <w:rPr>
          <w:lang w:val="en-GB"/>
        </w:rPr>
        <w:t xml:space="preserve"> the effect of the legacy PDCCH is </w:t>
      </w:r>
      <w:r w:rsidR="00213D5F">
        <w:rPr>
          <w:lang w:val="en-GB"/>
        </w:rPr>
        <w:t>not visible anymore</w:t>
      </w:r>
      <w:r w:rsidR="00CE0EE5">
        <w:rPr>
          <w:lang w:val="en-GB"/>
        </w:rPr>
        <w:t>.</w:t>
      </w:r>
    </w:p>
    <w:p w14:paraId="7A952F2C" w14:textId="77777777" w:rsidR="00B534F0" w:rsidRDefault="00B534F0" w:rsidP="00A10504">
      <w:pPr>
        <w:rPr>
          <w:lang w:val="en-GB"/>
        </w:rPr>
      </w:pPr>
    </w:p>
    <w:p w14:paraId="504E6DCC" w14:textId="7D95421B" w:rsidR="00525F7D" w:rsidRDefault="00525F7D" w:rsidP="00525F7D">
      <w:pPr>
        <w:jc w:val="both"/>
        <w:rPr>
          <w:lang w:val="en-GB"/>
        </w:rPr>
      </w:pPr>
      <w:r>
        <w:rPr>
          <w:lang w:val="en-GB"/>
        </w:rPr>
        <w:t xml:space="preserve">It can be seen that TTI shortening with legacy PDCCH has a significant impact on the UPT at very </w:t>
      </w:r>
      <w:r w:rsidR="00A62594">
        <w:rPr>
          <w:lang w:val="en-GB"/>
        </w:rPr>
        <w:t xml:space="preserve">short </w:t>
      </w:r>
      <w:r>
        <w:rPr>
          <w:lang w:val="en-GB"/>
        </w:rPr>
        <w:t xml:space="preserve">sTTI sizes. This effect </w:t>
      </w:r>
      <w:r>
        <w:rPr>
          <w:lang w:eastAsia="zh-CN"/>
        </w:rPr>
        <w:t xml:space="preserve">is caused by changing overhead (throughput jitter) over different OFDM symbols </w:t>
      </w:r>
      <w:r>
        <w:rPr>
          <w:lang w:val="en-GB"/>
        </w:rPr>
        <w:t>[3]. It is obvious, that this effect is independent from the file size.</w:t>
      </w:r>
    </w:p>
    <w:p w14:paraId="01E21133" w14:textId="6BD7102F" w:rsidR="00070810" w:rsidRDefault="00525F7D" w:rsidP="00525F7D">
      <w:pPr>
        <w:rPr>
          <w:bCs/>
        </w:rPr>
      </w:pPr>
      <w:r>
        <w:rPr>
          <w:bCs/>
        </w:rPr>
        <w:t>As a consequence from very shot sTTI sizes of 1 or 2 OFDM symbols, novel use cases, e.g. MTC and V2X, with low-latency requirements are hardly supported since they rely on reliable throughput and guaranteed packet delivery under tight timing constraints.</w:t>
      </w:r>
    </w:p>
    <w:p w14:paraId="0855CB97" w14:textId="77777777" w:rsidR="009B5D5C" w:rsidRDefault="009B5D5C" w:rsidP="00525F7D">
      <w:pPr>
        <w:rPr>
          <w:bCs/>
        </w:rPr>
      </w:pPr>
    </w:p>
    <w:p w14:paraId="5E70053E" w14:textId="6653A383" w:rsidR="009B5D5C" w:rsidRDefault="009B5D5C" w:rsidP="00525F7D">
      <w:pPr>
        <w:rPr>
          <w:lang w:val="en-GB"/>
        </w:rPr>
      </w:pPr>
      <w:r>
        <w:rPr>
          <w:bCs/>
        </w:rPr>
        <w:t xml:space="preserve">However, </w:t>
      </w:r>
      <w:r>
        <w:rPr>
          <w:bCs/>
        </w:rPr>
        <w:fldChar w:fldCharType="begin"/>
      </w:r>
      <w:r>
        <w:rPr>
          <w:bCs/>
        </w:rPr>
        <w:instrText xml:space="preserve"> REF _Ref447288839 \h </w:instrText>
      </w:r>
      <w:r>
        <w:rPr>
          <w:bCs/>
        </w:rPr>
      </w:r>
      <w:r>
        <w:rPr>
          <w:bCs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bCs/>
        </w:rPr>
        <w:fldChar w:fldCharType="end"/>
      </w:r>
      <w:r>
        <w:rPr>
          <w:bCs/>
        </w:rPr>
        <w:t xml:space="preserve"> and </w:t>
      </w:r>
      <w:r>
        <w:rPr>
          <w:bCs/>
        </w:rPr>
        <w:fldChar w:fldCharType="begin"/>
      </w:r>
      <w:r>
        <w:rPr>
          <w:bCs/>
        </w:rPr>
        <w:instrText xml:space="preserve"> REF _Ref447288841 \h </w:instrText>
      </w:r>
      <w:r>
        <w:rPr>
          <w:bCs/>
        </w:rPr>
      </w:r>
      <w:r>
        <w:rPr>
          <w:bCs/>
        </w:rPr>
        <w:fldChar w:fldCharType="separate"/>
      </w:r>
      <w:r>
        <w:t xml:space="preserve">Figure </w:t>
      </w:r>
      <w:r>
        <w:rPr>
          <w:noProof/>
        </w:rPr>
        <w:t>8</w:t>
      </w:r>
      <w:r>
        <w:rPr>
          <w:bCs/>
        </w:rPr>
        <w:fldChar w:fldCharType="end"/>
      </w:r>
      <w:r>
        <w:rPr>
          <w:bCs/>
        </w:rPr>
        <w:t xml:space="preserve"> show</w:t>
      </w:r>
      <w:r w:rsidR="00F11977">
        <w:rPr>
          <w:bCs/>
        </w:rPr>
        <w:t xml:space="preserve"> that the UPT is affected by TTI shortening although the OH is not changing over TTI length in our assumptions. Especially, the first OFDM symbol has a significant impact at TTI length 1 on the throughput</w:t>
      </w:r>
      <w:r w:rsidR="008A4F14">
        <w:rPr>
          <w:bCs/>
        </w:rPr>
        <w:t xml:space="preserve"> distribution</w:t>
      </w:r>
      <w:r w:rsidR="00F11977">
        <w:rPr>
          <w:bCs/>
        </w:rPr>
        <w:t>.</w:t>
      </w:r>
    </w:p>
    <w:p w14:paraId="58BA7F3C" w14:textId="77777777" w:rsidR="00070810" w:rsidRDefault="00070810" w:rsidP="00A10504">
      <w:pPr>
        <w:rPr>
          <w:lang w:val="en-GB"/>
        </w:rPr>
      </w:pPr>
    </w:p>
    <w:p w14:paraId="05AFF300" w14:textId="2519F0F0" w:rsidR="00070810" w:rsidRDefault="008A36BD" w:rsidP="00070810">
      <w:pPr>
        <w:pStyle w:val="berschrift2"/>
        <w:numPr>
          <w:ilvl w:val="1"/>
          <w:numId w:val="5"/>
        </w:numPr>
        <w:rPr>
          <w:lang w:val="en-GB"/>
        </w:rPr>
      </w:pPr>
      <w:r>
        <w:rPr>
          <w:lang w:val="en-GB"/>
        </w:rPr>
        <w:t>Transmission Time</w:t>
      </w:r>
      <w:r w:rsidR="00070810">
        <w:rPr>
          <w:lang w:val="en-GB"/>
        </w:rPr>
        <w:t xml:space="preserve"> Evaluation</w:t>
      </w:r>
    </w:p>
    <w:p w14:paraId="0463ABC6" w14:textId="77777777" w:rsidR="005528A5" w:rsidRDefault="005528A5" w:rsidP="005528A5">
      <w:pPr>
        <w:pStyle w:val="Textkrper"/>
        <w:rPr>
          <w:lang w:val="en-GB" w:eastAsia="zh-CN"/>
        </w:rPr>
      </w:pPr>
    </w:p>
    <w:p w14:paraId="43B7CE57" w14:textId="729DA8E0" w:rsidR="000F689F" w:rsidRDefault="005528A5" w:rsidP="00DE7CCB">
      <w:pPr>
        <w:pStyle w:val="Textkrper"/>
        <w:rPr>
          <w:lang w:eastAsia="zh-CN"/>
        </w:rPr>
      </w:pPr>
      <w:r>
        <w:rPr>
          <w:lang w:eastAsia="zh-CN"/>
        </w:rPr>
        <w:t xml:space="preserve">The </w:t>
      </w:r>
      <w:r w:rsidR="008A36BD">
        <w:rPr>
          <w:lang w:eastAsia="zh-CN"/>
        </w:rPr>
        <w:t>transmission time</w:t>
      </w:r>
      <w:r>
        <w:rPr>
          <w:lang w:eastAsia="zh-CN"/>
        </w:rPr>
        <w:t xml:space="preserve"> correspond</w:t>
      </w:r>
      <w:r w:rsidR="008A36BD">
        <w:rPr>
          <w:lang w:eastAsia="zh-CN"/>
        </w:rPr>
        <w:t>s</w:t>
      </w:r>
      <w:r>
        <w:rPr>
          <w:lang w:eastAsia="zh-CN"/>
        </w:rPr>
        <w:t xml:space="preserve"> to the </w:t>
      </w:r>
      <w:r w:rsidR="00664CA6">
        <w:rPr>
          <w:lang w:eastAsia="zh-CN"/>
        </w:rPr>
        <w:t xml:space="preserve">required </w:t>
      </w:r>
      <w:r>
        <w:rPr>
          <w:lang w:eastAsia="zh-CN"/>
        </w:rPr>
        <w:t>time</w:t>
      </w:r>
      <w:r w:rsidR="00664CA6">
        <w:rPr>
          <w:lang w:eastAsia="zh-CN"/>
        </w:rPr>
        <w:t xml:space="preserve"> for</w:t>
      </w:r>
      <w:r>
        <w:rPr>
          <w:lang w:eastAsia="zh-CN"/>
        </w:rPr>
        <w:t xml:space="preserve"> a f</w:t>
      </w:r>
      <w:r w:rsidR="008A36BD">
        <w:rPr>
          <w:lang w:eastAsia="zh-CN"/>
        </w:rPr>
        <w:t>ile</w:t>
      </w:r>
      <w:r w:rsidR="00664CA6">
        <w:rPr>
          <w:lang w:eastAsia="zh-CN"/>
        </w:rPr>
        <w:t xml:space="preserve"> downlaod</w:t>
      </w:r>
      <w:r w:rsidR="00E63685">
        <w:rPr>
          <w:lang w:eastAsia="zh-CN"/>
        </w:rPr>
        <w:t>. We</w:t>
      </w:r>
      <w:r w:rsidR="008A36BD">
        <w:rPr>
          <w:lang w:eastAsia="zh-CN"/>
        </w:rPr>
        <w:t xml:space="preserve"> evaluated the transmission time</w:t>
      </w:r>
      <w:r>
        <w:rPr>
          <w:lang w:eastAsia="zh-CN"/>
        </w:rPr>
        <w:t xml:space="preserve"> for </w:t>
      </w:r>
      <w:r w:rsidR="00E63685">
        <w:rPr>
          <w:lang w:eastAsia="zh-CN"/>
        </w:rPr>
        <w:t>s</w:t>
      </w:r>
      <w:r>
        <w:rPr>
          <w:lang w:eastAsia="zh-CN"/>
        </w:rPr>
        <w:t xml:space="preserve">TTI sizes of 1, 2 </w:t>
      </w:r>
      <w:r w:rsidR="000F689F">
        <w:rPr>
          <w:lang w:eastAsia="zh-CN"/>
        </w:rPr>
        <w:t>and 7 OFDM symbols under the constraint that the file download has to be finished within 300ms</w:t>
      </w:r>
      <w:r>
        <w:rPr>
          <w:lang w:eastAsia="zh-CN"/>
        </w:rPr>
        <w:t>.</w:t>
      </w:r>
      <w:r w:rsidR="000F689F">
        <w:rPr>
          <w:lang w:eastAsia="zh-CN"/>
        </w:rPr>
        <w:t xml:space="preserve"> For many low latency applications, e.g. MTC and V2X, the maximum transmission time </w:t>
      </w:r>
      <w:r w:rsidR="0047173C">
        <w:rPr>
          <w:lang w:eastAsia="zh-CN"/>
        </w:rPr>
        <w:t>must</w:t>
      </w:r>
      <w:r w:rsidR="000F689F">
        <w:rPr>
          <w:lang w:eastAsia="zh-CN"/>
        </w:rPr>
        <w:t xml:space="preserve"> not extend a certain limit. Hence, the effects of latency reduction should be evaluated under this constraint.</w:t>
      </w:r>
    </w:p>
    <w:p w14:paraId="215DE986" w14:textId="25649EE6" w:rsidR="005528A5" w:rsidRDefault="005528A5" w:rsidP="00DE7CCB">
      <w:pPr>
        <w:pStyle w:val="Textkrper"/>
        <w:rPr>
          <w:lang w:eastAsia="zh-CN"/>
        </w:rPr>
      </w:pPr>
      <w:r>
        <w:rPr>
          <w:lang w:eastAsia="zh-CN"/>
        </w:rPr>
        <w:t xml:space="preserve">Two different overhead assumptions have been compared to analyze the impact of throughput jitters, shown in </w:t>
      </w:r>
      <w:r w:rsidR="00B07912">
        <w:rPr>
          <w:lang w:eastAsia="zh-CN"/>
        </w:rPr>
        <w:t>[3</w:t>
      </w:r>
      <w:r w:rsidR="007B02B6">
        <w:rPr>
          <w:lang w:eastAsia="zh-CN"/>
        </w:rPr>
        <w:t>]</w:t>
      </w:r>
      <w:r>
        <w:rPr>
          <w:lang w:eastAsia="zh-CN"/>
        </w:rPr>
        <w:t>. The legacy RS and PDCCH with an additional OH of 4 REs for control</w:t>
      </w:r>
      <w:r w:rsidR="00E63685">
        <w:rPr>
          <w:lang w:eastAsia="zh-CN"/>
        </w:rPr>
        <w:t xml:space="preserve"> information</w:t>
      </w:r>
      <w:r>
        <w:rPr>
          <w:lang w:eastAsia="zh-CN"/>
        </w:rPr>
        <w:t xml:space="preserve"> have been assumed for TTI shortening. Additionally, a constant overhead assumption has been evaluated as scaled reference case since the subframe TTI fulfils this assumption. Figure 7-1</w:t>
      </w:r>
      <w:r w:rsidR="00AC354B">
        <w:rPr>
          <w:lang w:eastAsia="zh-CN"/>
        </w:rPr>
        <w:t>0</w:t>
      </w:r>
      <w:r>
        <w:rPr>
          <w:lang w:eastAsia="zh-CN"/>
        </w:rPr>
        <w:t xml:space="preserve"> show the cumulative distribution functions of the </w:t>
      </w:r>
      <w:r w:rsidR="008A36BD">
        <w:rPr>
          <w:lang w:eastAsia="zh-CN"/>
        </w:rPr>
        <w:t>transmission time</w:t>
      </w:r>
      <w:r>
        <w:rPr>
          <w:lang w:eastAsia="zh-CN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03"/>
      </w:tblGrid>
      <w:tr w:rsidR="009106DE" w14:paraId="5726FEF4" w14:textId="77777777" w:rsidTr="00045E59">
        <w:tc>
          <w:tcPr>
            <w:tcW w:w="4464" w:type="dxa"/>
          </w:tcPr>
          <w:p w14:paraId="1AF08DB5" w14:textId="32200C02" w:rsidR="009106DE" w:rsidRPr="009106DE" w:rsidRDefault="009106DE" w:rsidP="009106DE">
            <w:pPr>
              <w:pStyle w:val="berschrift6"/>
              <w:rPr>
                <w:u w:val="single"/>
                <w:lang w:eastAsia="zh-CN"/>
              </w:rPr>
            </w:pPr>
            <w:r w:rsidRPr="00524D53">
              <w:rPr>
                <w:u w:val="single"/>
                <w:lang w:eastAsia="zh-CN"/>
              </w:rPr>
              <w:lastRenderedPageBreak/>
              <w:t>1 OFDM Symbol</w:t>
            </w:r>
          </w:p>
        </w:tc>
        <w:tc>
          <w:tcPr>
            <w:tcW w:w="4465" w:type="dxa"/>
          </w:tcPr>
          <w:p w14:paraId="19792256" w14:textId="77777777" w:rsidR="009106DE" w:rsidRDefault="009106DE" w:rsidP="00DE7CCB">
            <w:pPr>
              <w:pStyle w:val="Textkrper"/>
              <w:rPr>
                <w:lang w:eastAsia="zh-CN"/>
              </w:rPr>
            </w:pPr>
          </w:p>
        </w:tc>
      </w:tr>
      <w:tr w:rsidR="009106DE" w14:paraId="704B35B8" w14:textId="77777777" w:rsidTr="00045E59">
        <w:tc>
          <w:tcPr>
            <w:tcW w:w="4464" w:type="dxa"/>
          </w:tcPr>
          <w:p w14:paraId="0FEA4767" w14:textId="19CF950C" w:rsidR="009106DE" w:rsidRDefault="00B5249B" w:rsidP="00DE7CCB">
            <w:pPr>
              <w:pStyle w:val="Textkrper"/>
              <w:rPr>
                <w:lang w:eastAsia="zh-CN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455F2F07" wp14:editId="4B95A614">
                  <wp:extent cx="2775600" cy="2080800"/>
                  <wp:effectExtent l="0" t="0" r="5715" b="0"/>
                  <wp:docPr id="19" name="Grafik 19" descr="C:\Users\goektepe\ownCloud\Shared\3gpp_contributions\Apr 2016 - Busan, Korea\Study on Latency Reduction\R1-xxxxxx_System_level_evaluations_for_latency_reduction_in_DL\frame_CBR_1symb_100_filesize_cdf_del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goektepe\ownCloud\Shared\3gpp_contributions\Apr 2016 - Busan, Korea\Study on Latency Reduction\R1-xxxxxx_System_level_evaluations_for_latency_reduction_in_DL\frame_CBR_1symb_100_filesize_cdf_del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0FBBF2" w14:textId="115D1444" w:rsidR="009106DE" w:rsidRDefault="009106DE" w:rsidP="00B64C3A">
            <w:pPr>
              <w:pStyle w:val="Textkrper"/>
              <w:rPr>
                <w:lang w:eastAsia="zh-CN"/>
              </w:rPr>
            </w:pPr>
            <w:bookmarkStart w:id="10" w:name="_Ref447106596"/>
            <w:r>
              <w:t xml:space="preserve">Figure </w:t>
            </w:r>
            <w:fldSimple w:instr=" SEQ Figure \* ARABIC ">
              <w:r w:rsidR="002363DF">
                <w:rPr>
                  <w:noProof/>
                </w:rPr>
                <w:t>9</w:t>
              </w:r>
            </w:fldSimple>
            <w:bookmarkEnd w:id="10"/>
            <w:r>
              <w:t>: CDF</w:t>
            </w:r>
            <w:r>
              <w:rPr>
                <w:noProof/>
              </w:rPr>
              <w:t xml:space="preserve"> of Transmission Time</w:t>
            </w:r>
            <w:r w:rsidR="00AF37FA">
              <w:rPr>
                <w:noProof/>
              </w:rPr>
              <w:t xml:space="preserve"> with TTI Length 1</w:t>
            </w:r>
            <w:r>
              <w:rPr>
                <w:noProof/>
              </w:rPr>
              <w:t xml:space="preserve"> (FS: 100 kBits)</w:t>
            </w:r>
          </w:p>
        </w:tc>
        <w:tc>
          <w:tcPr>
            <w:tcW w:w="4465" w:type="dxa"/>
          </w:tcPr>
          <w:p w14:paraId="0154697D" w14:textId="1935C9F6" w:rsidR="009106DE" w:rsidRPr="00E06F96" w:rsidRDefault="00B5249B" w:rsidP="00DE7CCB">
            <w:pPr>
              <w:pStyle w:val="Textkrper"/>
              <w:rPr>
                <w:lang w:eastAsia="zh-CN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6EED9B63" wp14:editId="3F919A0B">
                  <wp:extent cx="2775600" cy="2080800"/>
                  <wp:effectExtent l="0" t="0" r="5715" b="0"/>
                  <wp:docPr id="20" name="Grafik 20" descr="C:\Users\goektepe\ownCloud\Shared\3gpp_contributions\Apr 2016 - Busan, Korea\Study on Latency Reduction\R1-xxxxxx_System_level_evaluations_for_latency_reduction_in_DL\frame_CBR_1symb_800_filesize_cdf_del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goektepe\ownCloud\Shared\3gpp_contributions\Apr 2016 - Busan, Korea\Study on Latency Reduction\R1-xxxxxx_System_level_evaluations_for_latency_reduction_in_DL\frame_CBR_1symb_800_filesize_cdf_del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A9FC92" w14:textId="4775514B" w:rsidR="009106DE" w:rsidRDefault="009106DE" w:rsidP="00DE7CCB">
            <w:pPr>
              <w:pStyle w:val="Textkrper"/>
              <w:rPr>
                <w:lang w:eastAsia="zh-CN"/>
              </w:rPr>
            </w:pPr>
            <w:bookmarkStart w:id="11" w:name="_Ref447113759"/>
            <w:r>
              <w:t xml:space="preserve">Figure </w:t>
            </w:r>
            <w:fldSimple w:instr=" SEQ Figure \* ARABIC ">
              <w:r w:rsidR="002363DF">
                <w:rPr>
                  <w:noProof/>
                </w:rPr>
                <w:t>10</w:t>
              </w:r>
            </w:fldSimple>
            <w:bookmarkEnd w:id="11"/>
            <w:r>
              <w:t xml:space="preserve">: </w:t>
            </w:r>
            <w:r w:rsidRPr="00AB1156">
              <w:t xml:space="preserve">CDF of </w:t>
            </w:r>
            <w:r>
              <w:rPr>
                <w:noProof/>
              </w:rPr>
              <w:t>Transmission Time</w:t>
            </w:r>
            <w:r w:rsidR="00AF37FA">
              <w:rPr>
                <w:noProof/>
              </w:rPr>
              <w:t xml:space="preserve"> with TTI Length 1</w:t>
            </w:r>
            <w:r>
              <w:rPr>
                <w:noProof/>
              </w:rPr>
              <w:t xml:space="preserve"> </w:t>
            </w:r>
            <w:r w:rsidRPr="00AB1156">
              <w:t>(FS: 100 kB</w:t>
            </w:r>
            <w:r>
              <w:t>ytes</w:t>
            </w:r>
            <w:r w:rsidRPr="00AB1156">
              <w:t>)</w:t>
            </w:r>
          </w:p>
        </w:tc>
      </w:tr>
      <w:tr w:rsidR="009106DE" w14:paraId="5B37876E" w14:textId="77777777" w:rsidTr="00045E59">
        <w:tc>
          <w:tcPr>
            <w:tcW w:w="4464" w:type="dxa"/>
          </w:tcPr>
          <w:p w14:paraId="1058B507" w14:textId="777E365B" w:rsidR="009106DE" w:rsidRPr="009106DE" w:rsidRDefault="009106DE" w:rsidP="009106DE">
            <w:pPr>
              <w:pStyle w:val="berschrift6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2</w:t>
            </w:r>
            <w:r w:rsidRPr="00524D53">
              <w:rPr>
                <w:u w:val="single"/>
                <w:lang w:eastAsia="zh-CN"/>
              </w:rPr>
              <w:t xml:space="preserve"> OFDM Symbol</w:t>
            </w:r>
            <w:r>
              <w:rPr>
                <w:u w:val="single"/>
                <w:lang w:eastAsia="zh-CN"/>
              </w:rPr>
              <w:t>s</w:t>
            </w:r>
          </w:p>
        </w:tc>
        <w:tc>
          <w:tcPr>
            <w:tcW w:w="4465" w:type="dxa"/>
          </w:tcPr>
          <w:p w14:paraId="362597A6" w14:textId="77777777" w:rsidR="009106DE" w:rsidRDefault="009106DE" w:rsidP="00DE7CCB">
            <w:pPr>
              <w:pStyle w:val="Textkrper"/>
              <w:rPr>
                <w:lang w:eastAsia="zh-CN"/>
              </w:rPr>
            </w:pPr>
          </w:p>
        </w:tc>
      </w:tr>
      <w:tr w:rsidR="009106DE" w14:paraId="58B9B85D" w14:textId="77777777" w:rsidTr="00045E59">
        <w:tc>
          <w:tcPr>
            <w:tcW w:w="4464" w:type="dxa"/>
          </w:tcPr>
          <w:p w14:paraId="3D42E587" w14:textId="14A776BA" w:rsidR="009106DE" w:rsidRDefault="00B5249B" w:rsidP="00DE7CCB">
            <w:pPr>
              <w:pStyle w:val="Textkrper"/>
              <w:rPr>
                <w:lang w:eastAsia="zh-CN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682CD6F4" wp14:editId="77828A38">
                  <wp:extent cx="2775600" cy="2080800"/>
                  <wp:effectExtent l="0" t="0" r="5715" b="0"/>
                  <wp:docPr id="21" name="Grafik 21" descr="C:\Users\goektepe\ownCloud\Shared\3gpp_contributions\Apr 2016 - Busan, Korea\Study on Latency Reduction\R1-xxxxxx_System_level_evaluations_for_latency_reduction_in_DL\frame_CBR_2symb_100_filesize_cdf_del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goektepe\ownCloud\Shared\3gpp_contributions\Apr 2016 - Busan, Korea\Study on Latency Reduction\R1-xxxxxx_System_level_evaluations_for_latency_reduction_in_DL\frame_CBR_2symb_100_filesize_cdf_del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375C7" w14:textId="7F77E6BA" w:rsidR="009106DE" w:rsidRDefault="009106DE" w:rsidP="00DE7CCB">
            <w:pPr>
              <w:pStyle w:val="Textkrper"/>
              <w:rPr>
                <w:lang w:eastAsia="zh-CN"/>
              </w:rPr>
            </w:pPr>
            <w:bookmarkStart w:id="12" w:name="_Ref447201962"/>
            <w:r>
              <w:t xml:space="preserve">Figure </w:t>
            </w:r>
            <w:fldSimple w:instr=" SEQ Figure \* ARABIC ">
              <w:r w:rsidR="002363DF">
                <w:rPr>
                  <w:noProof/>
                </w:rPr>
                <w:t>11</w:t>
              </w:r>
            </w:fldSimple>
            <w:bookmarkEnd w:id="12"/>
            <w:r>
              <w:t xml:space="preserve">: </w:t>
            </w:r>
            <w:r w:rsidRPr="009713D7">
              <w:t xml:space="preserve">CDF of </w:t>
            </w:r>
            <w:r>
              <w:rPr>
                <w:noProof/>
              </w:rPr>
              <w:t>Transmission Time</w:t>
            </w:r>
            <w:r w:rsidR="00AF37FA">
              <w:rPr>
                <w:noProof/>
              </w:rPr>
              <w:t xml:space="preserve"> with TTI Length 2</w:t>
            </w:r>
            <w:r>
              <w:rPr>
                <w:noProof/>
              </w:rPr>
              <w:t xml:space="preserve"> </w:t>
            </w:r>
            <w:r w:rsidRPr="009713D7">
              <w:t>(FS: 100 kBits)</w:t>
            </w:r>
          </w:p>
        </w:tc>
        <w:tc>
          <w:tcPr>
            <w:tcW w:w="4465" w:type="dxa"/>
          </w:tcPr>
          <w:p w14:paraId="0CA07355" w14:textId="09B38A4B" w:rsidR="009106DE" w:rsidRPr="00B5249B" w:rsidRDefault="00B5249B" w:rsidP="00DE7CCB">
            <w:pPr>
              <w:pStyle w:val="Textkrper"/>
              <w:rPr>
                <w:lang w:eastAsia="zh-CN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0475ED43" wp14:editId="47CD0B87">
                  <wp:extent cx="2775600" cy="2080800"/>
                  <wp:effectExtent l="0" t="0" r="5715" b="0"/>
                  <wp:docPr id="22" name="Grafik 22" descr="C:\Users\goektepe\ownCloud\Shared\3gpp_contributions\Apr 2016 - Busan, Korea\Study on Latency Reduction\R1-xxxxxx_System_level_evaluations_for_latency_reduction_in_DL\frame_CBR_2symb_800_filesize_cdf_del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goektepe\ownCloud\Shared\3gpp_contributions\Apr 2016 - Busan, Korea\Study on Latency Reduction\R1-xxxxxx_System_level_evaluations_for_latency_reduction_in_DL\frame_CBR_2symb_800_filesize_cdf_del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DA45EF" w14:textId="7DBA45DD" w:rsidR="009106DE" w:rsidRPr="009106DE" w:rsidRDefault="009106DE" w:rsidP="009106DE">
            <w:pPr>
              <w:pStyle w:val="Beschriftung"/>
              <w:rPr>
                <w:lang w:eastAsia="zh-CN"/>
              </w:rPr>
            </w:pPr>
            <w:bookmarkStart w:id="13" w:name="_Ref447113768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2363DF">
              <w:rPr>
                <w:noProof/>
              </w:rPr>
              <w:t>12</w:t>
            </w:r>
            <w:r>
              <w:fldChar w:fldCharType="end"/>
            </w:r>
            <w:bookmarkEnd w:id="13"/>
            <w:r>
              <w:t xml:space="preserve">: </w:t>
            </w:r>
            <w:r w:rsidRPr="001E2D31">
              <w:t>C</w:t>
            </w:r>
            <w:r>
              <w:t xml:space="preserve">DF of </w:t>
            </w:r>
            <w:r>
              <w:rPr>
                <w:noProof/>
              </w:rPr>
              <w:t>Transmission Time</w:t>
            </w:r>
            <w:r w:rsidR="00AF37FA">
              <w:rPr>
                <w:noProof/>
              </w:rPr>
              <w:t xml:space="preserve"> with TTI Length 2</w:t>
            </w:r>
            <w:r>
              <w:rPr>
                <w:noProof/>
              </w:rPr>
              <w:t xml:space="preserve"> </w:t>
            </w:r>
            <w:r>
              <w:t>(FS: 100 kBytes</w:t>
            </w:r>
            <w:r w:rsidRPr="001E2D31">
              <w:t>)</w:t>
            </w:r>
          </w:p>
        </w:tc>
      </w:tr>
      <w:tr w:rsidR="002363DF" w14:paraId="00CF5E56" w14:textId="77777777" w:rsidTr="00045E59">
        <w:tc>
          <w:tcPr>
            <w:tcW w:w="4464" w:type="dxa"/>
          </w:tcPr>
          <w:p w14:paraId="2A78843D" w14:textId="1BACBF01" w:rsidR="002363DF" w:rsidRPr="002363DF" w:rsidRDefault="002363DF" w:rsidP="002363DF">
            <w:pPr>
              <w:pStyle w:val="berschrift6"/>
              <w:rPr>
                <w:noProof/>
                <w:u w:val="single"/>
                <w:lang w:eastAsia="de-DE"/>
              </w:rPr>
            </w:pPr>
            <w:r w:rsidRPr="002363DF">
              <w:rPr>
                <w:noProof/>
                <w:u w:val="single"/>
                <w:lang w:eastAsia="de-DE"/>
              </w:rPr>
              <w:t>7 OFDM Symbols</w:t>
            </w:r>
          </w:p>
        </w:tc>
        <w:tc>
          <w:tcPr>
            <w:tcW w:w="4465" w:type="dxa"/>
          </w:tcPr>
          <w:p w14:paraId="6C75DDEA" w14:textId="77777777" w:rsidR="002363DF" w:rsidRDefault="002363DF" w:rsidP="00DE7CCB">
            <w:pPr>
              <w:pStyle w:val="Textkrper"/>
              <w:rPr>
                <w:noProof/>
                <w:lang w:val="de-DE" w:eastAsia="de-DE"/>
              </w:rPr>
            </w:pPr>
          </w:p>
        </w:tc>
      </w:tr>
      <w:tr w:rsidR="002363DF" w14:paraId="019ED31D" w14:textId="77777777" w:rsidTr="00045E59">
        <w:tc>
          <w:tcPr>
            <w:tcW w:w="4464" w:type="dxa"/>
          </w:tcPr>
          <w:p w14:paraId="35FCDED6" w14:textId="77777777" w:rsidR="002363DF" w:rsidRDefault="002363DF" w:rsidP="00DE7CCB">
            <w:pPr>
              <w:pStyle w:val="Textkrper"/>
              <w:rPr>
                <w:noProof/>
                <w:lang w:val="de-DE" w:eastAsia="de-DE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74912965" wp14:editId="54FB4356">
                  <wp:extent cx="2775600" cy="2080800"/>
                  <wp:effectExtent l="0" t="0" r="5715" b="0"/>
                  <wp:docPr id="31" name="Grafik 31" descr="C:\Users\goektepe\ownCloud\Shared\3gpp_contributions\Apr 2016 - Busan, Korea\Study on Latency Reduction\R1-xxxxxx_System_level_evaluations_for_latency_reduction_in_DL\frame_CBR_7symb_100_filesize_cdf_del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goektepe\ownCloud\Shared\3gpp_contributions\Apr 2016 - Busan, Korea\Study on Latency Reduction\R1-xxxxxx_System_level_evaluations_for_latency_reduction_in_DL\frame_CBR_7symb_100_filesize_cdf_del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20CB23" w14:textId="71B68591" w:rsidR="002363DF" w:rsidRDefault="002363DF" w:rsidP="002363DF">
            <w:pPr>
              <w:pStyle w:val="Beschriftung"/>
            </w:pPr>
            <w:bookmarkStart w:id="14" w:name="_Ref447291371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13</w:t>
            </w:r>
            <w:r>
              <w:fldChar w:fldCharType="end"/>
            </w:r>
            <w:bookmarkEnd w:id="14"/>
            <w:r>
              <w:t>: CDF of Transmission Time with TTI length 7 (FS: 100 kBits)</w:t>
            </w:r>
          </w:p>
          <w:p w14:paraId="24B8ADC5" w14:textId="4C0502E2" w:rsidR="002363DF" w:rsidRPr="002363DF" w:rsidRDefault="002363DF" w:rsidP="00DE7CCB">
            <w:pPr>
              <w:pStyle w:val="Textkrper"/>
              <w:rPr>
                <w:noProof/>
                <w:lang w:eastAsia="de-DE"/>
              </w:rPr>
            </w:pPr>
          </w:p>
        </w:tc>
        <w:tc>
          <w:tcPr>
            <w:tcW w:w="4465" w:type="dxa"/>
          </w:tcPr>
          <w:p w14:paraId="6229A595" w14:textId="77777777" w:rsidR="002363DF" w:rsidRDefault="002363DF" w:rsidP="00DE7CCB">
            <w:pPr>
              <w:pStyle w:val="Textkrper"/>
              <w:rPr>
                <w:noProof/>
                <w:lang w:val="de-DE" w:eastAsia="de-DE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5C314329" wp14:editId="675B55F1">
                  <wp:extent cx="2775600" cy="2080800"/>
                  <wp:effectExtent l="0" t="0" r="5715" b="0"/>
                  <wp:docPr id="32" name="Grafik 32" descr="C:\Users\goektepe\ownCloud\Shared\3gpp_contributions\Apr 2016 - Busan, Korea\Study on Latency Reduction\R1-xxxxxx_System_level_evaluations_for_latency_reduction_in_DL\frame_CBR_7symb_800_filesize_cdf_del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goektepe\ownCloud\Shared\3gpp_contributions\Apr 2016 - Busan, Korea\Study on Latency Reduction\R1-xxxxxx_System_level_evaluations_for_latency_reduction_in_DL\frame_CBR_7symb_800_filesize_cdf_del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E899D6" w14:textId="77777777" w:rsidR="002363DF" w:rsidRDefault="002363DF" w:rsidP="002363DF">
            <w:pPr>
              <w:pStyle w:val="Beschriftung"/>
            </w:pPr>
            <w:bookmarkStart w:id="15" w:name="_Ref447291373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C84CF3">
              <w:rPr>
                <w:noProof/>
              </w:rPr>
              <w:t>14</w:t>
            </w:r>
            <w:r>
              <w:fldChar w:fldCharType="end"/>
            </w:r>
            <w:bookmarkEnd w:id="15"/>
            <w:r>
              <w:t xml:space="preserve">: </w:t>
            </w:r>
            <w:r w:rsidRPr="00C1213B">
              <w:t xml:space="preserve">CDF of Transmission Time </w:t>
            </w:r>
            <w:r>
              <w:t>with TTI length 7 (FS: 100 kBytes</w:t>
            </w:r>
            <w:r w:rsidRPr="00C1213B">
              <w:t>)</w:t>
            </w:r>
          </w:p>
          <w:p w14:paraId="5BEF2D04" w14:textId="6EE1CBFB" w:rsidR="002363DF" w:rsidRPr="00C84CF3" w:rsidRDefault="002363DF" w:rsidP="00DE7CCB">
            <w:pPr>
              <w:pStyle w:val="Textkrper"/>
              <w:rPr>
                <w:noProof/>
                <w:lang w:eastAsia="de-DE"/>
              </w:rPr>
            </w:pPr>
          </w:p>
        </w:tc>
      </w:tr>
      <w:tr w:rsidR="00B5249B" w14:paraId="7C5B0F41" w14:textId="77777777" w:rsidTr="00B5249B">
        <w:trPr>
          <w:trHeight w:val="436"/>
        </w:trPr>
        <w:tc>
          <w:tcPr>
            <w:tcW w:w="4464" w:type="dxa"/>
          </w:tcPr>
          <w:p w14:paraId="51AC0DBF" w14:textId="7F7037B5" w:rsidR="00B5249B" w:rsidRPr="00B5249B" w:rsidRDefault="00B5249B" w:rsidP="00B5249B">
            <w:pPr>
              <w:pStyle w:val="berschrift6"/>
              <w:rPr>
                <w:noProof/>
                <w:u w:val="single"/>
                <w:lang w:eastAsia="de-DE"/>
              </w:rPr>
            </w:pPr>
            <w:r w:rsidRPr="00B5249B">
              <w:rPr>
                <w:noProof/>
                <w:u w:val="single"/>
                <w:lang w:eastAsia="de-DE"/>
              </w:rPr>
              <w:lastRenderedPageBreak/>
              <w:t>Comparison over TTI Length</w:t>
            </w:r>
          </w:p>
        </w:tc>
        <w:tc>
          <w:tcPr>
            <w:tcW w:w="4465" w:type="dxa"/>
          </w:tcPr>
          <w:p w14:paraId="5098434F" w14:textId="77777777" w:rsidR="00B5249B" w:rsidRDefault="00B5249B" w:rsidP="00DE7CCB">
            <w:pPr>
              <w:pStyle w:val="Textkrper"/>
              <w:rPr>
                <w:noProof/>
                <w:lang w:val="de-DE" w:eastAsia="de-DE"/>
              </w:rPr>
            </w:pPr>
          </w:p>
        </w:tc>
      </w:tr>
      <w:tr w:rsidR="00B5249B" w14:paraId="25688355" w14:textId="77777777" w:rsidTr="00045E59">
        <w:tc>
          <w:tcPr>
            <w:tcW w:w="4464" w:type="dxa"/>
          </w:tcPr>
          <w:p w14:paraId="1F21C9E9" w14:textId="1468D38D" w:rsidR="00B5249B" w:rsidRDefault="00C84CF3" w:rsidP="00DE7CCB">
            <w:pPr>
              <w:pStyle w:val="Textkrper"/>
              <w:rPr>
                <w:noProof/>
                <w:lang w:val="de-DE" w:eastAsia="de-DE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0944DBEF" wp14:editId="148880F2">
                  <wp:extent cx="2775600" cy="2080800"/>
                  <wp:effectExtent l="0" t="0" r="5715" b="0"/>
                  <wp:docPr id="33" name="Grafik 33" descr="C:\Users\goektepe\ownCloud\Shared\3gpp_contributions\Apr 2016 - Busan, Korea\Study on Latency Reduction\R1-xxxxxx_System_level_evaluations_for_latency_reduction_in_DL\tti_comparison_100_cdf_del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goektepe\ownCloud\Shared\3gpp_contributions\Apr 2016 - Busan, Korea\Study on Latency Reduction\R1-xxxxxx_System_level_evaluations_for_latency_reduction_in_DL\tti_comparison_100_cdf_del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337539" w14:textId="239B7B27" w:rsidR="00AF37FA" w:rsidRPr="005528A5" w:rsidRDefault="00AF37FA" w:rsidP="00AF37FA">
            <w:pPr>
              <w:pStyle w:val="Beschriftung"/>
              <w:rPr>
                <w:lang w:eastAsia="zh-CN"/>
              </w:rPr>
            </w:pPr>
            <w:bookmarkStart w:id="16" w:name="_Ref447290228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C84CF3">
              <w:rPr>
                <w:noProof/>
              </w:rPr>
              <w:t>15</w:t>
            </w:r>
            <w:r>
              <w:fldChar w:fldCharType="end"/>
            </w:r>
            <w:bookmarkEnd w:id="16"/>
            <w:r>
              <w:t>: CDF of Transmission Time of Legacy over various TTI lengths (FS: 100 kBits)</w:t>
            </w:r>
          </w:p>
          <w:p w14:paraId="5EFA30EA" w14:textId="77777777" w:rsidR="00AF37FA" w:rsidRPr="00AF37FA" w:rsidRDefault="00AF37FA" w:rsidP="00DE7CCB">
            <w:pPr>
              <w:pStyle w:val="Textkrper"/>
              <w:rPr>
                <w:noProof/>
                <w:lang w:val="en-GB" w:eastAsia="de-DE"/>
              </w:rPr>
            </w:pPr>
          </w:p>
          <w:p w14:paraId="644D560D" w14:textId="64F24E11" w:rsidR="00AF37FA" w:rsidRPr="00AF37FA" w:rsidRDefault="00AF37FA" w:rsidP="00DE7CCB">
            <w:pPr>
              <w:pStyle w:val="Textkrper"/>
              <w:rPr>
                <w:noProof/>
                <w:lang w:eastAsia="de-DE"/>
              </w:rPr>
            </w:pPr>
          </w:p>
        </w:tc>
        <w:tc>
          <w:tcPr>
            <w:tcW w:w="4465" w:type="dxa"/>
          </w:tcPr>
          <w:p w14:paraId="3424DAFB" w14:textId="78A796E2" w:rsidR="00B5249B" w:rsidRPr="00C521E0" w:rsidRDefault="00C84CF3" w:rsidP="00AF37FA">
            <w:pPr>
              <w:pStyle w:val="Textkrper"/>
              <w:keepNext/>
              <w:rPr>
                <w:noProof/>
                <w:lang w:eastAsia="de-DE"/>
              </w:rPr>
            </w:pPr>
            <w:r>
              <w:rPr>
                <w:noProof/>
                <w:lang w:val="de-DE" w:eastAsia="de-DE"/>
              </w:rPr>
              <w:drawing>
                <wp:inline distT="0" distB="0" distL="0" distR="0" wp14:anchorId="356134AA" wp14:editId="505460CD">
                  <wp:extent cx="2775600" cy="2080800"/>
                  <wp:effectExtent l="0" t="0" r="5715" b="0"/>
                  <wp:docPr id="34" name="Grafik 34" descr="C:\Users\goektepe\ownCloud\Shared\3gpp_contributions\Apr 2016 - Busan, Korea\Study on Latency Reduction\R1-xxxxxx_System_level_evaluations_for_latency_reduction_in_DL\tti_comparison_800_cdf_dela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goektepe\ownCloud\Shared\3gpp_contributions\Apr 2016 - Busan, Korea\Study on Latency Reduction\R1-xxxxxx_System_level_evaluations_for_latency_reduction_in_DL\tti_comparison_800_cdf_dela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6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49B366" w14:textId="77777777" w:rsidR="00AF37FA" w:rsidRDefault="00AF37FA" w:rsidP="00AF37FA">
            <w:pPr>
              <w:pStyle w:val="Beschriftung"/>
              <w:rPr>
                <w:lang w:eastAsia="zh-CN"/>
              </w:rPr>
            </w:pPr>
            <w:bookmarkStart w:id="17" w:name="_Ref447290335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C84CF3">
              <w:rPr>
                <w:noProof/>
              </w:rPr>
              <w:t>16</w:t>
            </w:r>
            <w:r>
              <w:fldChar w:fldCharType="end"/>
            </w:r>
            <w:bookmarkEnd w:id="17"/>
            <w:r>
              <w:t>: CDF of Transmission Time of Legacy over various TTI lengths (FS: 100 kBytes)</w:t>
            </w:r>
          </w:p>
          <w:p w14:paraId="05EB0D43" w14:textId="669FA6CF" w:rsidR="00AF37FA" w:rsidRPr="00AF37FA" w:rsidRDefault="00AF37FA" w:rsidP="002363DF">
            <w:pPr>
              <w:pStyle w:val="Textkrper"/>
              <w:keepNext/>
              <w:rPr>
                <w:noProof/>
                <w:lang w:val="en-GB" w:eastAsia="de-DE"/>
              </w:rPr>
            </w:pPr>
          </w:p>
        </w:tc>
      </w:tr>
    </w:tbl>
    <w:p w14:paraId="3E59CEE4" w14:textId="4D0A4503" w:rsidR="00FF0EC4" w:rsidRDefault="00FF0EC4" w:rsidP="00FF0EC4">
      <w:pPr>
        <w:pStyle w:val="Beschriftung"/>
      </w:pPr>
      <w:r>
        <w:fldChar w:fldCharType="begin"/>
      </w:r>
      <w:r>
        <w:instrText xml:space="preserve"> REF _Ref447106596 \h </w:instrText>
      </w:r>
      <w:r>
        <w:fldChar w:fldCharType="separate"/>
      </w:r>
      <w:r>
        <w:t xml:space="preserve">Figure </w:t>
      </w:r>
      <w:r>
        <w:rPr>
          <w:noProof/>
        </w:rPr>
        <w:t>9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_Ref447201962 \h </w:instrText>
      </w:r>
      <w:r>
        <w:fldChar w:fldCharType="separate"/>
      </w:r>
      <w:r>
        <w:t xml:space="preserve">Figure </w:t>
      </w:r>
      <w:r>
        <w:rPr>
          <w:noProof/>
        </w:rPr>
        <w:t>11</w:t>
      </w:r>
      <w:r>
        <w:fldChar w:fldCharType="end"/>
      </w:r>
      <w:r>
        <w:t xml:space="preserve"> show the CDFs of the transmission time for a very small file size, 100 kBits. For small files throughput jitters have a non-significant impact since the files are transmitted within a few packets, thus the UEs do not suffer from side effects of the legacy PDCCH and CRS often.</w:t>
      </w:r>
    </w:p>
    <w:p w14:paraId="186AFE29" w14:textId="77777777" w:rsidR="005D42F8" w:rsidRDefault="005D42F8" w:rsidP="005D42F8">
      <w:pPr>
        <w:rPr>
          <w:lang w:val="en-GB"/>
        </w:rPr>
      </w:pPr>
    </w:p>
    <w:p w14:paraId="287C2044" w14:textId="1B6B15F5" w:rsidR="00DE7CCB" w:rsidRDefault="005D42F8" w:rsidP="005D42F8">
      <w:pPr>
        <w:rPr>
          <w:lang w:val="en-GB"/>
        </w:rPr>
      </w:pPr>
      <w:r>
        <w:rPr>
          <w:lang w:val="en-GB"/>
        </w:rPr>
        <w:t xml:space="preserve">However, for larger files throughput jitters have a severe impact on the transmission time.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_Ref447113759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957F6">
        <w:t xml:space="preserve">Figure </w:t>
      </w:r>
      <w:r w:rsidR="009957F6">
        <w:rPr>
          <w:noProof/>
        </w:rPr>
        <w:t>10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_Ref447113768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957F6">
        <w:t xml:space="preserve">Figure </w:t>
      </w:r>
      <w:r w:rsidR="009957F6">
        <w:rPr>
          <w:noProof/>
        </w:rPr>
        <w:t>12</w:t>
      </w:r>
      <w:r>
        <w:rPr>
          <w:lang w:val="en-GB"/>
        </w:rPr>
        <w:fldChar w:fldCharType="end"/>
      </w:r>
      <w:r>
        <w:rPr>
          <w:lang w:val="en-GB"/>
        </w:rPr>
        <w:t xml:space="preserve"> show the CDFs of the transmission time for file size 10</w:t>
      </w:r>
      <w:r w:rsidR="007A24F7">
        <w:rPr>
          <w:lang w:val="en-GB"/>
        </w:rPr>
        <w:t>0 kBytes. I</w:t>
      </w:r>
      <w:r>
        <w:rPr>
          <w:lang w:val="en-GB"/>
        </w:rPr>
        <w:t xml:space="preserve">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_Ref447113759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957F6">
        <w:t xml:space="preserve">Figure </w:t>
      </w:r>
      <w:r w:rsidR="009957F6">
        <w:rPr>
          <w:noProof/>
        </w:rPr>
        <w:t>10</w:t>
      </w:r>
      <w:r>
        <w:rPr>
          <w:lang w:val="en-GB"/>
        </w:rPr>
        <w:fldChar w:fldCharType="end"/>
      </w:r>
      <w:r>
        <w:rPr>
          <w:lang w:val="en-GB"/>
        </w:rPr>
        <w:t xml:space="preserve"> the throughput jitter slightly decreases the overall performance of the system regarding transmission time.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_Ref447113768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957F6">
        <w:t xml:space="preserve">Figure </w:t>
      </w:r>
      <w:r w:rsidR="009957F6">
        <w:rPr>
          <w:noProof/>
        </w:rPr>
        <w:t>12</w:t>
      </w:r>
      <w:r>
        <w:rPr>
          <w:lang w:val="en-GB"/>
        </w:rPr>
        <w:fldChar w:fldCharType="end"/>
      </w:r>
      <w:r>
        <w:rPr>
          <w:lang w:val="en-GB"/>
        </w:rPr>
        <w:t xml:space="preserve"> it is obvious that at </w:t>
      </w:r>
      <w:r w:rsidR="00933CBF">
        <w:rPr>
          <w:lang w:val="en-GB"/>
        </w:rPr>
        <w:t>s</w:t>
      </w:r>
      <w:r>
        <w:rPr>
          <w:lang w:val="en-GB"/>
        </w:rPr>
        <w:t>TTI size 2 the impact is even more severe since the frame with legacy PDCCH p</w:t>
      </w:r>
      <w:r w:rsidR="006309F5">
        <w:rPr>
          <w:lang w:val="en-GB"/>
        </w:rPr>
        <w:t xml:space="preserve">erforms significantly worse compared to a system </w:t>
      </w:r>
      <w:r>
        <w:rPr>
          <w:lang w:val="en-GB"/>
        </w:rPr>
        <w:t>with constant overhead assumption.</w:t>
      </w:r>
    </w:p>
    <w:p w14:paraId="260A2F79" w14:textId="77777777" w:rsidR="004978B6" w:rsidRDefault="004978B6" w:rsidP="005D42F8">
      <w:pPr>
        <w:rPr>
          <w:lang w:val="en-GB"/>
        </w:rPr>
      </w:pPr>
    </w:p>
    <w:p w14:paraId="6FCBE908" w14:textId="7F325607" w:rsidR="004978B6" w:rsidRDefault="004978B6" w:rsidP="005D42F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_Ref447291371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_Ref447291373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14</w:t>
      </w:r>
      <w:r>
        <w:rPr>
          <w:lang w:val="en-GB"/>
        </w:rPr>
        <w:fldChar w:fldCharType="end"/>
      </w:r>
      <w:r>
        <w:rPr>
          <w:lang w:val="en-GB"/>
        </w:rPr>
        <w:t xml:space="preserve"> show the CDFs of transmission time for sTTI with 7 OFDM symbols with file sizes 100 kBits and 100 kBytes, respectively. For very small file throughput jitters have nearly no influence on transmission time. However, for larger files a slightly better performance for legacy can be observed.</w:t>
      </w:r>
      <w:r w:rsidR="00360691">
        <w:rPr>
          <w:lang w:val="en-GB"/>
        </w:rPr>
        <w:t xml:space="preserve"> This can be explained by the limited maximum transmission time constraint which achieves a good point of operation at TTI length 7.</w:t>
      </w:r>
    </w:p>
    <w:p w14:paraId="6FE4599A" w14:textId="77777777" w:rsidR="00C521E0" w:rsidRDefault="00C521E0" w:rsidP="005D42F8">
      <w:pPr>
        <w:rPr>
          <w:lang w:val="en-GB"/>
        </w:rPr>
      </w:pPr>
    </w:p>
    <w:p w14:paraId="697F90EF" w14:textId="14A550D9" w:rsidR="00933CBF" w:rsidRDefault="00C521E0" w:rsidP="005D42F8">
      <w:pPr>
        <w:rPr>
          <w:lang w:val="en-GB"/>
        </w:rPr>
      </w:pPr>
      <w:r>
        <w:rPr>
          <w:lang w:val="en-GB"/>
        </w:rPr>
        <w:t xml:space="preserve">As obvious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_Ref447290228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84CF3">
        <w:t xml:space="preserve">Figure </w:t>
      </w:r>
      <w:r w:rsidR="00C84CF3">
        <w:rPr>
          <w:noProof/>
        </w:rPr>
        <w:t>15</w:t>
      </w:r>
      <w:r>
        <w:rPr>
          <w:lang w:val="en-GB"/>
        </w:rPr>
        <w:fldChar w:fldCharType="end"/>
      </w:r>
      <w:r w:rsidR="00933CBF">
        <w:rPr>
          <w:lang w:val="en-GB"/>
        </w:rPr>
        <w:t>, TTI shortening has a</w:t>
      </w:r>
      <w:r>
        <w:rPr>
          <w:lang w:val="en-GB"/>
        </w:rPr>
        <w:t xml:space="preserve"> significant impact on the transmission time for very small file sizes.</w:t>
      </w:r>
      <w:r w:rsidR="00933CBF">
        <w:rPr>
          <w:lang w:val="en-GB"/>
        </w:rPr>
        <w:t xml:space="preserve"> </w:t>
      </w:r>
      <w:r w:rsidR="002110AD">
        <w:rPr>
          <w:lang w:val="en-GB"/>
        </w:rPr>
        <w:t xml:space="preserve">Short </w:t>
      </w:r>
      <w:r w:rsidR="00933CBF">
        <w:rPr>
          <w:lang w:val="en-GB"/>
        </w:rPr>
        <w:t xml:space="preserve">sTTIs can improve the overall performance regarding transmission time. However, there is nearly no difference in performance for sTTI size 1 and 2. </w:t>
      </w:r>
    </w:p>
    <w:p w14:paraId="264E52F9" w14:textId="5654354A" w:rsidR="00C521E0" w:rsidRDefault="00933CBF" w:rsidP="005D42F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_Ref447290335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84CF3">
        <w:t xml:space="preserve">Figure </w:t>
      </w:r>
      <w:r w:rsidR="00C84CF3">
        <w:rPr>
          <w:noProof/>
        </w:rPr>
        <w:t>16</w:t>
      </w:r>
      <w:r>
        <w:rPr>
          <w:lang w:val="en-GB"/>
        </w:rPr>
        <w:fldChar w:fldCharType="end"/>
      </w:r>
      <w:r>
        <w:rPr>
          <w:lang w:val="en-GB"/>
        </w:rPr>
        <w:t xml:space="preserve"> also shows a better performance regarding transmission time for </w:t>
      </w:r>
      <w:r w:rsidR="0091044A">
        <w:rPr>
          <w:lang w:val="en-GB"/>
        </w:rPr>
        <w:t xml:space="preserve">shorter </w:t>
      </w:r>
      <w:r>
        <w:rPr>
          <w:lang w:val="en-GB"/>
        </w:rPr>
        <w:t>TTIs</w:t>
      </w:r>
      <w:r w:rsidR="008447D5">
        <w:rPr>
          <w:lang w:val="en-GB"/>
        </w:rPr>
        <w:t xml:space="preserve"> in general</w:t>
      </w:r>
      <w:r>
        <w:rPr>
          <w:lang w:val="en-GB"/>
        </w:rPr>
        <w:t>.</w:t>
      </w:r>
      <w:r w:rsidR="008447D5">
        <w:rPr>
          <w:lang w:val="en-GB"/>
        </w:rPr>
        <w:t xml:space="preserve"> Nevertheless, the performance regarding transmission time shows a </w:t>
      </w:r>
      <w:r w:rsidR="00270D47">
        <w:rPr>
          <w:lang w:val="en-GB"/>
        </w:rPr>
        <w:t>peak at sTTI length 7. This is</w:t>
      </w:r>
      <w:r w:rsidR="00A84D91">
        <w:rPr>
          <w:lang w:val="en-GB"/>
        </w:rPr>
        <w:t xml:space="preserve"> </w:t>
      </w:r>
      <w:r w:rsidR="008447D5">
        <w:rPr>
          <w:lang w:val="en-GB"/>
        </w:rPr>
        <w:t>due to the transmission time constraint.</w:t>
      </w:r>
      <w:r>
        <w:rPr>
          <w:lang w:val="en-GB"/>
        </w:rPr>
        <w:t xml:space="preserve"> However, </w:t>
      </w:r>
      <w:r w:rsidR="002363DF">
        <w:rPr>
          <w:lang w:val="en-GB"/>
        </w:rPr>
        <w:t xml:space="preserve">as shown in </w:t>
      </w:r>
      <w:r w:rsidR="002363DF">
        <w:rPr>
          <w:lang w:val="en-GB"/>
        </w:rPr>
        <w:fldChar w:fldCharType="begin"/>
      </w:r>
      <w:r w:rsidR="002363DF">
        <w:rPr>
          <w:lang w:val="en-GB"/>
        </w:rPr>
        <w:instrText xml:space="preserve"> REF _Ref447113759 \h </w:instrText>
      </w:r>
      <w:r w:rsidR="002363DF">
        <w:rPr>
          <w:lang w:val="en-GB"/>
        </w:rPr>
      </w:r>
      <w:r w:rsidR="002363DF">
        <w:rPr>
          <w:lang w:val="en-GB"/>
        </w:rPr>
        <w:fldChar w:fldCharType="separate"/>
      </w:r>
      <w:r w:rsidR="002363DF">
        <w:t xml:space="preserve">Figure </w:t>
      </w:r>
      <w:r w:rsidR="002363DF">
        <w:rPr>
          <w:noProof/>
        </w:rPr>
        <w:t>10</w:t>
      </w:r>
      <w:r w:rsidR="002363DF">
        <w:rPr>
          <w:lang w:val="en-GB"/>
        </w:rPr>
        <w:fldChar w:fldCharType="end"/>
      </w:r>
      <w:r w:rsidR="002363DF">
        <w:rPr>
          <w:lang w:val="en-GB"/>
        </w:rPr>
        <w:t xml:space="preserve"> and </w:t>
      </w:r>
      <w:r w:rsidR="002363DF">
        <w:rPr>
          <w:lang w:val="en-GB"/>
        </w:rPr>
        <w:fldChar w:fldCharType="begin"/>
      </w:r>
      <w:r w:rsidR="002363DF">
        <w:rPr>
          <w:lang w:val="en-GB"/>
        </w:rPr>
        <w:instrText xml:space="preserve"> REF _Ref447113768 \h </w:instrText>
      </w:r>
      <w:r w:rsidR="002363DF">
        <w:rPr>
          <w:lang w:val="en-GB"/>
        </w:rPr>
      </w:r>
      <w:r w:rsidR="002363DF">
        <w:rPr>
          <w:lang w:val="en-GB"/>
        </w:rPr>
        <w:fldChar w:fldCharType="separate"/>
      </w:r>
      <w:r w:rsidR="002363DF">
        <w:t xml:space="preserve">Figure </w:t>
      </w:r>
      <w:r w:rsidR="002363DF">
        <w:rPr>
          <w:noProof/>
        </w:rPr>
        <w:t>12</w:t>
      </w:r>
      <w:r w:rsidR="002363DF">
        <w:rPr>
          <w:lang w:val="en-GB"/>
        </w:rPr>
        <w:fldChar w:fldCharType="end"/>
      </w:r>
      <w:r w:rsidR="002363DF">
        <w:rPr>
          <w:lang w:val="en-GB"/>
        </w:rPr>
        <w:t xml:space="preserve"> the throughput jitter can increase the trans</w:t>
      </w:r>
      <w:r w:rsidR="00C84CF3">
        <w:rPr>
          <w:lang w:val="en-GB"/>
        </w:rPr>
        <w:t>mission time</w:t>
      </w:r>
      <w:r w:rsidR="008447D5">
        <w:rPr>
          <w:lang w:val="en-GB"/>
        </w:rPr>
        <w:t xml:space="preserve"> for very small TTI lengths</w:t>
      </w:r>
      <w:r w:rsidR="00C84CF3">
        <w:rPr>
          <w:lang w:val="en-GB"/>
        </w:rPr>
        <w:t>.</w:t>
      </w:r>
    </w:p>
    <w:p w14:paraId="25E723A9" w14:textId="77777777" w:rsidR="00DE7CCB" w:rsidRDefault="00DE7CCB" w:rsidP="00DE7CCB">
      <w:pPr>
        <w:jc w:val="both"/>
        <w:rPr>
          <w:lang w:val="en-GB"/>
        </w:rPr>
      </w:pPr>
    </w:p>
    <w:p w14:paraId="68C99A7E" w14:textId="77777777" w:rsidR="004C141C" w:rsidRDefault="004C141C" w:rsidP="00DE7CCB">
      <w:pPr>
        <w:jc w:val="both"/>
        <w:rPr>
          <w:lang w:val="en-GB"/>
        </w:rPr>
      </w:pPr>
    </w:p>
    <w:p w14:paraId="01863C5D" w14:textId="77777777" w:rsidR="00A10504" w:rsidRDefault="00A10504" w:rsidP="00A10504">
      <w:pPr>
        <w:pStyle w:val="berschrift1"/>
        <w:numPr>
          <w:ilvl w:val="0"/>
          <w:numId w:val="5"/>
        </w:numPr>
      </w:pPr>
      <w:r w:rsidRPr="000E471E">
        <w:t>Conclusion</w:t>
      </w:r>
    </w:p>
    <w:p w14:paraId="2F7143D6" w14:textId="11371D9E" w:rsidR="007D633E" w:rsidRDefault="00525437" w:rsidP="00525437">
      <w:pPr>
        <w:pStyle w:val="Textkrper"/>
        <w:rPr>
          <w:lang w:eastAsia="zh-CN"/>
        </w:rPr>
      </w:pPr>
      <w:r>
        <w:rPr>
          <w:lang w:eastAsia="zh-CN"/>
        </w:rPr>
        <w:t xml:space="preserve">In this contribution, </w:t>
      </w:r>
      <w:r w:rsidR="007D633E">
        <w:rPr>
          <w:lang w:eastAsia="zh-CN"/>
        </w:rPr>
        <w:t>we discussed TTI Shortening and its effect of time variant TCP thoughput. Different TTI lengths and file sizes have been evaluated regarding two different overhead assumptions.</w:t>
      </w:r>
      <w:r w:rsidR="00CC1444">
        <w:rPr>
          <w:lang w:eastAsia="zh-CN"/>
        </w:rPr>
        <w:t xml:space="preserve"> We summarize our findings with following observations:</w:t>
      </w:r>
    </w:p>
    <w:p w14:paraId="4E6B7D77" w14:textId="79682AC6" w:rsidR="00CC1444" w:rsidRPr="00CC1444" w:rsidRDefault="00CC1444" w:rsidP="00525437">
      <w:pPr>
        <w:pStyle w:val="Textkrper"/>
        <w:rPr>
          <w:b/>
          <w:i/>
          <w:lang w:eastAsia="zh-CN"/>
        </w:rPr>
      </w:pPr>
      <w:r w:rsidRPr="00CC1444">
        <w:rPr>
          <w:b/>
          <w:i/>
          <w:lang w:eastAsia="zh-CN"/>
        </w:rPr>
        <w:t xml:space="preserve">Observation 1: For very short </w:t>
      </w:r>
      <w:r w:rsidR="006309F5">
        <w:rPr>
          <w:b/>
          <w:i/>
          <w:lang w:eastAsia="zh-CN"/>
        </w:rPr>
        <w:t>s</w:t>
      </w:r>
      <w:r w:rsidRPr="00CC1444">
        <w:rPr>
          <w:b/>
          <w:i/>
          <w:lang w:eastAsia="zh-CN"/>
        </w:rPr>
        <w:t>TTI length a high throughput jitter arises due to non-equally distributed symbols for control and pilots.</w:t>
      </w:r>
    </w:p>
    <w:p w14:paraId="0EF75EE4" w14:textId="54DF0976" w:rsidR="00CC1444" w:rsidRDefault="00CC1444" w:rsidP="00525437">
      <w:pPr>
        <w:pStyle w:val="Textkrper"/>
        <w:rPr>
          <w:b/>
          <w:i/>
          <w:lang w:eastAsia="zh-CN"/>
        </w:rPr>
      </w:pPr>
      <w:r w:rsidRPr="00CC1444">
        <w:rPr>
          <w:b/>
          <w:i/>
          <w:lang w:eastAsia="zh-CN"/>
        </w:rPr>
        <w:t>O</w:t>
      </w:r>
      <w:r w:rsidR="00B67F14">
        <w:rPr>
          <w:b/>
          <w:i/>
          <w:lang w:eastAsia="zh-CN"/>
        </w:rPr>
        <w:t xml:space="preserve">bservation </w:t>
      </w:r>
      <w:r w:rsidRPr="00CC1444">
        <w:rPr>
          <w:b/>
          <w:i/>
          <w:lang w:eastAsia="zh-CN"/>
        </w:rPr>
        <w:t>2:  High thoughput jitter can impact use cases relying on reliable throughput and packet delivery under tight timing constraints, e.</w:t>
      </w:r>
      <w:r w:rsidR="006309F5">
        <w:rPr>
          <w:b/>
          <w:i/>
          <w:lang w:eastAsia="zh-CN"/>
        </w:rPr>
        <w:t>g. MTC and V2X</w:t>
      </w:r>
      <w:r w:rsidRPr="00CC1444">
        <w:rPr>
          <w:b/>
          <w:i/>
          <w:lang w:eastAsia="zh-CN"/>
        </w:rPr>
        <w:t>.</w:t>
      </w:r>
    </w:p>
    <w:p w14:paraId="07564F09" w14:textId="594F9C8A" w:rsidR="00B67F14" w:rsidRDefault="008A36BD" w:rsidP="00525437">
      <w:pPr>
        <w:pStyle w:val="Textkrper"/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>Observation 3:The</w:t>
      </w:r>
      <w:r w:rsidR="00954B9B">
        <w:rPr>
          <w:b/>
          <w:i/>
          <w:lang w:eastAsia="zh-CN"/>
        </w:rPr>
        <w:t xml:space="preserve"> performance regarding</w:t>
      </w:r>
      <w:r>
        <w:rPr>
          <w:b/>
          <w:i/>
          <w:lang w:eastAsia="zh-CN"/>
        </w:rPr>
        <w:t xml:space="preserve"> transmission time</w:t>
      </w:r>
      <w:r w:rsidR="00B67F14">
        <w:rPr>
          <w:b/>
          <w:i/>
          <w:lang w:eastAsia="zh-CN"/>
        </w:rPr>
        <w:t xml:space="preserve"> is </w:t>
      </w:r>
      <w:r w:rsidR="00954B9B">
        <w:rPr>
          <w:b/>
          <w:i/>
          <w:lang w:eastAsia="zh-CN"/>
        </w:rPr>
        <w:t xml:space="preserve">lowered </w:t>
      </w:r>
      <w:r w:rsidR="00B67F14">
        <w:rPr>
          <w:b/>
          <w:i/>
          <w:lang w:eastAsia="zh-CN"/>
        </w:rPr>
        <w:t>by the throughput jitter for small TTI sizes,</w:t>
      </w:r>
      <w:r w:rsidR="00222753">
        <w:rPr>
          <w:b/>
          <w:i/>
          <w:lang w:eastAsia="zh-CN"/>
        </w:rPr>
        <w:t xml:space="preserve"> e.g.</w:t>
      </w:r>
      <w:r w:rsidR="00B67F14">
        <w:rPr>
          <w:b/>
          <w:i/>
          <w:lang w:eastAsia="zh-CN"/>
        </w:rPr>
        <w:t xml:space="preserve"> 1 and 2 OFDM symbols.</w:t>
      </w:r>
    </w:p>
    <w:p w14:paraId="087CF095" w14:textId="429FFC05" w:rsidR="00012419" w:rsidRDefault="00012419" w:rsidP="00525437">
      <w:pPr>
        <w:pStyle w:val="Textkrper"/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4: </w:t>
      </w:r>
      <w:r w:rsidR="00954B9B">
        <w:rPr>
          <w:b/>
          <w:i/>
          <w:lang w:eastAsia="zh-CN"/>
        </w:rPr>
        <w:t>TTI shortening without increasing the absolute overhead improves the sytem performance regarding transmission time.</w:t>
      </w:r>
      <w:bookmarkStart w:id="18" w:name="_GoBack"/>
      <w:bookmarkEnd w:id="18"/>
    </w:p>
    <w:p w14:paraId="15C674E2" w14:textId="77777777" w:rsidR="00A10504" w:rsidRPr="000E471E" w:rsidRDefault="00A10504" w:rsidP="00A10504">
      <w:pPr>
        <w:pStyle w:val="berschrift1"/>
        <w:numPr>
          <w:ilvl w:val="0"/>
          <w:numId w:val="5"/>
        </w:numPr>
      </w:pPr>
      <w:r w:rsidRPr="000E471E">
        <w:t>References</w:t>
      </w:r>
    </w:p>
    <w:p w14:paraId="797EC54F" w14:textId="77777777" w:rsidR="00A10504" w:rsidRPr="000E471E" w:rsidRDefault="00A10504" w:rsidP="00A10504">
      <w:pPr>
        <w:pStyle w:val="Textkrper"/>
        <w:numPr>
          <w:ilvl w:val="0"/>
          <w:numId w:val="6"/>
        </w:numPr>
      </w:pPr>
      <w:bookmarkStart w:id="19" w:name="_Ref442194965"/>
      <w:r w:rsidRPr="000E471E">
        <w:t xml:space="preserve">RP-150465, </w:t>
      </w:r>
      <w:r w:rsidRPr="000E471E">
        <w:rPr>
          <w:rFonts w:eastAsia="SimSun"/>
          <w:szCs w:val="20"/>
        </w:rPr>
        <w:t>New SI proposal: Study on Latency reduction techniques for LTE</w:t>
      </w:r>
      <w:r w:rsidRPr="000E471E">
        <w:t>, RAN#67</w:t>
      </w:r>
      <w:bookmarkEnd w:id="19"/>
    </w:p>
    <w:p w14:paraId="0F6470C9" w14:textId="77777777" w:rsidR="00A10504" w:rsidRPr="000E471E" w:rsidRDefault="00A10504" w:rsidP="00A10504">
      <w:pPr>
        <w:pStyle w:val="Textkrper"/>
        <w:numPr>
          <w:ilvl w:val="0"/>
          <w:numId w:val="6"/>
        </w:numPr>
        <w:rPr>
          <w:rFonts w:eastAsia="SimSun"/>
          <w:lang w:eastAsia="zh-CN"/>
        </w:rPr>
      </w:pPr>
      <w:bookmarkStart w:id="20" w:name="_Ref442194979"/>
      <w:r w:rsidRPr="000E471E">
        <w:rPr>
          <w:rFonts w:eastAsia="SimSun"/>
          <w:lang w:eastAsia="zh-CN"/>
        </w:rPr>
        <w:t>R2-154930, 36.881 TR for Study on latency reduction techniques for LTE v0.3.1</w:t>
      </w:r>
      <w:bookmarkEnd w:id="20"/>
    </w:p>
    <w:p w14:paraId="2052203A" w14:textId="19821572" w:rsidR="00A10504" w:rsidRDefault="00A10504" w:rsidP="00A10504">
      <w:pPr>
        <w:pStyle w:val="Textkrper"/>
        <w:numPr>
          <w:ilvl w:val="0"/>
          <w:numId w:val="6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R1-161100, System-level evaluations of latency reduction, </w:t>
      </w:r>
      <w:r w:rsidR="000636D1">
        <w:rPr>
          <w:rFonts w:eastAsia="SimSun"/>
          <w:lang w:eastAsia="zh-CN"/>
        </w:rPr>
        <w:t>Fraunhofer HHI</w:t>
      </w:r>
    </w:p>
    <w:p w14:paraId="4004F431" w14:textId="77777777" w:rsidR="000F6FCA" w:rsidRDefault="000F6FCA" w:rsidP="000F6FCA">
      <w:pPr>
        <w:pStyle w:val="Textkrper"/>
        <w:rPr>
          <w:rFonts w:eastAsia="SimSun"/>
          <w:lang w:eastAsia="zh-CN"/>
        </w:rPr>
      </w:pPr>
    </w:p>
    <w:p w14:paraId="1918D98A" w14:textId="3D241879" w:rsidR="000F6FCA" w:rsidRDefault="000F6FCA" w:rsidP="00292762">
      <w:pPr>
        <w:pStyle w:val="berschrift1"/>
      </w:pPr>
      <w:bookmarkStart w:id="21" w:name="_Ref447115367"/>
      <w:r w:rsidRPr="000F6FCA">
        <w:t>Appendix</w:t>
      </w:r>
      <w:r w:rsidR="00583BE0">
        <w:t xml:space="preserve"> A</w:t>
      </w:r>
      <w:bookmarkEnd w:id="21"/>
    </w:p>
    <w:p w14:paraId="2C8A2E40" w14:textId="22A127AB" w:rsidR="00A05684" w:rsidRDefault="00A05684" w:rsidP="00A05684">
      <w:pPr>
        <w:pStyle w:val="Beschriftung"/>
        <w:keepNext/>
        <w:jc w:val="center"/>
      </w:pPr>
      <w:bookmarkStart w:id="22" w:name="_Ref4421769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160F2">
        <w:rPr>
          <w:noProof/>
        </w:rPr>
        <w:t>2</w:t>
      </w:r>
      <w:r>
        <w:fldChar w:fldCharType="end"/>
      </w:r>
      <w:bookmarkEnd w:id="22"/>
      <w:r>
        <w:t>: Simulation assumptions for system level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03"/>
        <w:gridCol w:w="4394"/>
      </w:tblGrid>
      <w:tr w:rsidR="000F6FCA" w14:paraId="1E5094FB" w14:textId="77777777" w:rsidTr="009D22F4">
        <w:tc>
          <w:tcPr>
            <w:tcW w:w="4503" w:type="dxa"/>
          </w:tcPr>
          <w:p w14:paraId="69AC1E0F" w14:textId="2F51929A" w:rsidR="000F6FCA" w:rsidRPr="00927AAB" w:rsidRDefault="000F6FCA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 w:rsidRPr="00927AAB">
              <w:rPr>
                <w:rFonts w:ascii="Arial" w:eastAsia="SimSun" w:hAnsi="Arial" w:cs="Arial"/>
                <w:b/>
                <w:szCs w:val="20"/>
                <w:lang w:eastAsia="zh-CN"/>
              </w:rPr>
              <w:t>Parameter</w:t>
            </w:r>
          </w:p>
        </w:tc>
        <w:tc>
          <w:tcPr>
            <w:tcW w:w="4394" w:type="dxa"/>
          </w:tcPr>
          <w:p w14:paraId="0B0A1EE9" w14:textId="6771FA08" w:rsidR="000F6FCA" w:rsidRPr="00927AAB" w:rsidRDefault="000F6FCA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 w:rsidRPr="00927AAB">
              <w:rPr>
                <w:rFonts w:ascii="Arial" w:eastAsia="SimSun" w:hAnsi="Arial" w:cs="Arial"/>
                <w:b/>
                <w:szCs w:val="20"/>
                <w:lang w:eastAsia="zh-CN"/>
              </w:rPr>
              <w:t>Assumptions</w:t>
            </w:r>
          </w:p>
        </w:tc>
      </w:tr>
      <w:tr w:rsidR="000F6FCA" w14:paraId="149785D5" w14:textId="77777777" w:rsidTr="009D22F4">
        <w:tc>
          <w:tcPr>
            <w:tcW w:w="4503" w:type="dxa"/>
          </w:tcPr>
          <w:p w14:paraId="14702DD7" w14:textId="0F905277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b/>
                <w:szCs w:val="20"/>
                <w:lang w:eastAsia="zh-CN"/>
              </w:rPr>
              <w:t>Layout</w:t>
            </w:r>
          </w:p>
        </w:tc>
        <w:tc>
          <w:tcPr>
            <w:tcW w:w="4394" w:type="dxa"/>
          </w:tcPr>
          <w:p w14:paraId="2E9B3D9D" w14:textId="7C5FC1C4" w:rsidR="000F6FCA" w:rsidRPr="00927AAB" w:rsidRDefault="00927AAB" w:rsidP="00927AAB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7 Macro eNBs, 3 sectors per site</w:t>
            </w:r>
          </w:p>
        </w:tc>
      </w:tr>
      <w:tr w:rsidR="000F6FCA" w14:paraId="12610207" w14:textId="77777777" w:rsidTr="009D22F4">
        <w:tc>
          <w:tcPr>
            <w:tcW w:w="4503" w:type="dxa"/>
          </w:tcPr>
          <w:p w14:paraId="13F5EF09" w14:textId="4D876DA5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System bandwidth per carrier</w:t>
            </w:r>
          </w:p>
        </w:tc>
        <w:tc>
          <w:tcPr>
            <w:tcW w:w="4394" w:type="dxa"/>
          </w:tcPr>
          <w:p w14:paraId="5CDFD7A7" w14:textId="0C69CDD8" w:rsidR="000F6FCA" w:rsidRP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20MHz</w:t>
            </w:r>
          </w:p>
        </w:tc>
      </w:tr>
      <w:tr w:rsidR="000F6FCA" w14:paraId="79A4F6C7" w14:textId="77777777" w:rsidTr="009D22F4">
        <w:tc>
          <w:tcPr>
            <w:tcW w:w="4503" w:type="dxa"/>
          </w:tcPr>
          <w:p w14:paraId="2E9790A6" w14:textId="7BC01DB8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Carrier frequency</w:t>
            </w:r>
          </w:p>
        </w:tc>
        <w:tc>
          <w:tcPr>
            <w:tcW w:w="4394" w:type="dxa"/>
          </w:tcPr>
          <w:p w14:paraId="0794FC70" w14:textId="6FCEFE38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2GHz</w:t>
            </w:r>
          </w:p>
        </w:tc>
      </w:tr>
      <w:tr w:rsidR="000F6FCA" w14:paraId="5A3C8561" w14:textId="77777777" w:rsidTr="009D22F4">
        <w:tc>
          <w:tcPr>
            <w:tcW w:w="4503" w:type="dxa"/>
          </w:tcPr>
          <w:p w14:paraId="489C22EF" w14:textId="50590CDF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Inter-site distance</w:t>
            </w:r>
          </w:p>
        </w:tc>
        <w:tc>
          <w:tcPr>
            <w:tcW w:w="4394" w:type="dxa"/>
          </w:tcPr>
          <w:p w14:paraId="73E0FE66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500m</w:t>
            </w:r>
          </w:p>
          <w:p w14:paraId="28F50138" w14:textId="77777777" w:rsidR="000F6FCA" w:rsidRPr="00927AAB" w:rsidRDefault="000F6FCA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</w:p>
        </w:tc>
      </w:tr>
      <w:tr w:rsidR="000F6FCA" w14:paraId="4E96D083" w14:textId="77777777" w:rsidTr="009D22F4">
        <w:tc>
          <w:tcPr>
            <w:tcW w:w="4503" w:type="dxa"/>
          </w:tcPr>
          <w:p w14:paraId="5ED5B161" w14:textId="12CEDEDC" w:rsidR="000F6FCA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Total BS TX power (Ptotal per carrier)</w:t>
            </w:r>
          </w:p>
        </w:tc>
        <w:tc>
          <w:tcPr>
            <w:tcW w:w="4394" w:type="dxa"/>
          </w:tcPr>
          <w:p w14:paraId="44B490C5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46dBm</w:t>
            </w:r>
          </w:p>
          <w:p w14:paraId="4702B998" w14:textId="77777777" w:rsidR="000F6FCA" w:rsidRPr="00927AAB" w:rsidRDefault="000F6FCA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</w:p>
        </w:tc>
      </w:tr>
      <w:tr w:rsidR="000F6FCA" w14:paraId="64A8F2E3" w14:textId="77777777" w:rsidTr="009D22F4">
        <w:tc>
          <w:tcPr>
            <w:tcW w:w="4503" w:type="dxa"/>
          </w:tcPr>
          <w:p w14:paraId="7539C8BC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TTI length</w:t>
            </w:r>
          </w:p>
          <w:p w14:paraId="0ACA18B2" w14:textId="77777777" w:rsidR="000F6FCA" w:rsidRPr="00927AAB" w:rsidRDefault="000F6FCA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</w:p>
        </w:tc>
        <w:tc>
          <w:tcPr>
            <w:tcW w:w="4394" w:type="dxa"/>
          </w:tcPr>
          <w:p w14:paraId="40870E7A" w14:textId="5EB87E8A" w:rsidR="000F6FCA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1/2/7 symbols</w:t>
            </w:r>
          </w:p>
          <w:p w14:paraId="633EEC0D" w14:textId="1930EE2C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Baseline: Fixed TTI length(s) across the legacy TTIs is assumed for 1 UE</w:t>
            </w:r>
          </w:p>
          <w:p w14:paraId="062215BF" w14:textId="5BB28678" w:rsidR="00927AAB" w:rsidRPr="00927AAB" w:rsidRDefault="00927AAB" w:rsidP="000F6FCA">
            <w:pPr>
              <w:pStyle w:val="Textkrper"/>
              <w:rPr>
                <w:rFonts w:ascii="Arial" w:eastAsia="SimSun" w:hAnsi="Arial" w:cs="Arial"/>
                <w:b/>
                <w:szCs w:val="20"/>
                <w:lang w:eastAsia="zh-CN"/>
              </w:rPr>
            </w:pPr>
          </w:p>
        </w:tc>
      </w:tr>
      <w:tr w:rsidR="00927AAB" w14:paraId="662BE449" w14:textId="77777777" w:rsidTr="009D22F4">
        <w:tc>
          <w:tcPr>
            <w:tcW w:w="4503" w:type="dxa"/>
          </w:tcPr>
          <w:p w14:paraId="7806FFF0" w14:textId="24B08897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Fast UL Access schemes</w:t>
            </w:r>
          </w:p>
        </w:tc>
        <w:tc>
          <w:tcPr>
            <w:tcW w:w="4394" w:type="dxa"/>
          </w:tcPr>
          <w:p w14:paraId="3F958569" w14:textId="2374C2B4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 xml:space="preserve">Always granted </w:t>
            </w:r>
          </w:p>
        </w:tc>
      </w:tr>
      <w:tr w:rsidR="00927AAB" w:rsidRPr="00292762" w14:paraId="7E8873AB" w14:textId="77777777" w:rsidTr="009D22F4">
        <w:tc>
          <w:tcPr>
            <w:tcW w:w="4503" w:type="dxa"/>
          </w:tcPr>
          <w:p w14:paraId="5C765739" w14:textId="6AEFC574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RS and control signaling overhead</w:t>
            </w:r>
          </w:p>
        </w:tc>
        <w:tc>
          <w:tcPr>
            <w:tcW w:w="4394" w:type="dxa"/>
          </w:tcPr>
          <w:p w14:paraId="42FCFD26" w14:textId="3D3A164B" w:rsidR="00927AAB" w:rsidRPr="00292762" w:rsidRDefault="00927AAB" w:rsidP="00292762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92762">
              <w:rPr>
                <w:rFonts w:ascii="ArialMT" w:eastAsiaTheme="minorEastAsia" w:hAnsi="ArialMT" w:cs="ArialMT"/>
                <w:sz w:val="24"/>
                <w:lang w:eastAsia="zh-CN"/>
              </w:rPr>
              <w:t xml:space="preserve">See details in </w:t>
            </w:r>
            <w:r w:rsidR="00292762">
              <w:rPr>
                <w:rFonts w:ascii="ArialMT" w:eastAsiaTheme="minorEastAsia" w:hAnsi="ArialMT" w:cs="ArialMT"/>
                <w:sz w:val="24"/>
                <w:lang w:val="de-DE" w:eastAsia="zh-CN"/>
              </w:rPr>
              <w:fldChar w:fldCharType="begin"/>
            </w:r>
            <w:r w:rsidR="00292762" w:rsidRPr="00292762">
              <w:rPr>
                <w:rFonts w:ascii="ArialMT" w:eastAsiaTheme="minorEastAsia" w:hAnsi="ArialMT" w:cs="ArialMT"/>
                <w:sz w:val="24"/>
                <w:lang w:eastAsia="zh-CN"/>
              </w:rPr>
              <w:instrText xml:space="preserve"> REF _Ref447115230 \n \h </w:instrText>
            </w:r>
            <w:r w:rsidR="00292762">
              <w:rPr>
                <w:rFonts w:ascii="ArialMT" w:eastAsiaTheme="minorEastAsia" w:hAnsi="ArialMT" w:cs="ArialMT"/>
                <w:sz w:val="24"/>
                <w:lang w:val="de-DE" w:eastAsia="zh-CN"/>
              </w:rPr>
            </w:r>
            <w:r w:rsidR="00292762">
              <w:rPr>
                <w:rFonts w:ascii="ArialMT" w:eastAsiaTheme="minorEastAsia" w:hAnsi="ArialMT" w:cs="ArialMT"/>
                <w:sz w:val="24"/>
                <w:lang w:val="de-DE" w:eastAsia="zh-CN"/>
              </w:rPr>
              <w:fldChar w:fldCharType="separate"/>
            </w:r>
            <w:r w:rsidR="000160F2">
              <w:rPr>
                <w:rFonts w:ascii="ArialMT" w:eastAsiaTheme="minorEastAsia" w:hAnsi="ArialMT" w:cs="ArialMT"/>
                <w:sz w:val="24"/>
                <w:lang w:eastAsia="zh-CN"/>
              </w:rPr>
              <w:t>2.1</w:t>
            </w:r>
            <w:r w:rsidR="00292762">
              <w:rPr>
                <w:rFonts w:ascii="ArialMT" w:eastAsiaTheme="minorEastAsia" w:hAnsi="ArialMT" w:cs="ArialMT"/>
                <w:sz w:val="24"/>
                <w:lang w:val="de-DE" w:eastAsia="zh-CN"/>
              </w:rPr>
              <w:fldChar w:fldCharType="end"/>
            </w:r>
            <w:r w:rsidR="00292762" w:rsidRPr="00292762">
              <w:rPr>
                <w:rFonts w:ascii="ArialMT" w:eastAsiaTheme="minorEastAsia" w:hAnsi="ArialMT" w:cs="ArialMT"/>
                <w:sz w:val="24"/>
                <w:lang w:eastAsia="zh-CN"/>
              </w:rPr>
              <w:t xml:space="preserve"> and </w:t>
            </w:r>
            <w:r w:rsidR="00292762">
              <w:rPr>
                <w:rFonts w:ascii="ArialMT" w:eastAsiaTheme="minorEastAsia" w:hAnsi="ArialMT" w:cs="ArialMT"/>
                <w:sz w:val="24"/>
                <w:lang w:val="de-DE" w:eastAsia="zh-CN"/>
              </w:rPr>
              <w:fldChar w:fldCharType="begin"/>
            </w:r>
            <w:r w:rsidR="00292762" w:rsidRPr="00292762">
              <w:rPr>
                <w:rFonts w:ascii="ArialMT" w:eastAsiaTheme="minorEastAsia" w:hAnsi="ArialMT" w:cs="ArialMT"/>
                <w:sz w:val="24"/>
                <w:lang w:eastAsia="zh-CN"/>
              </w:rPr>
              <w:instrText xml:space="preserve"> REF _Ref447113424 \h </w:instrText>
            </w:r>
            <w:r w:rsidR="00292762">
              <w:rPr>
                <w:rFonts w:ascii="ArialMT" w:eastAsiaTheme="minorEastAsia" w:hAnsi="ArialMT" w:cs="ArialMT"/>
                <w:sz w:val="24"/>
                <w:lang w:val="de-DE" w:eastAsia="zh-CN"/>
              </w:rPr>
            </w:r>
            <w:r w:rsidR="00292762">
              <w:rPr>
                <w:rFonts w:ascii="ArialMT" w:eastAsiaTheme="minorEastAsia" w:hAnsi="ArialMT" w:cs="ArialMT"/>
                <w:sz w:val="24"/>
                <w:lang w:val="de-DE" w:eastAsia="zh-CN"/>
              </w:rPr>
              <w:fldChar w:fldCharType="separate"/>
            </w:r>
            <w:r w:rsidR="000160F2" w:rsidRPr="000636D1">
              <w:t xml:space="preserve">Table </w:t>
            </w:r>
            <w:r w:rsidR="000160F2">
              <w:rPr>
                <w:noProof/>
              </w:rPr>
              <w:t>1</w:t>
            </w:r>
            <w:r w:rsidR="00292762">
              <w:rPr>
                <w:rFonts w:ascii="ArialMT" w:eastAsiaTheme="minorEastAsia" w:hAnsi="ArialMT" w:cs="ArialMT"/>
                <w:sz w:val="24"/>
                <w:lang w:val="de-DE" w:eastAsia="zh-CN"/>
              </w:rPr>
              <w:fldChar w:fldCharType="end"/>
            </w:r>
            <w:r w:rsidR="00292762" w:rsidRPr="00292762">
              <w:rPr>
                <w:rFonts w:ascii="ArialMT" w:eastAsiaTheme="minorEastAsia" w:hAnsi="ArialMT" w:cs="ArialMT"/>
                <w:sz w:val="24"/>
                <w:lang w:eastAsia="zh-CN"/>
              </w:rPr>
              <w:t>.</w:t>
            </w:r>
          </w:p>
        </w:tc>
      </w:tr>
      <w:tr w:rsidR="00927AAB" w14:paraId="3A9A082E" w14:textId="77777777" w:rsidTr="009D22F4">
        <w:tc>
          <w:tcPr>
            <w:tcW w:w="4503" w:type="dxa"/>
          </w:tcPr>
          <w:p w14:paraId="1F1A380F" w14:textId="06AFB24A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TBS determination</w:t>
            </w:r>
          </w:p>
        </w:tc>
        <w:tc>
          <w:tcPr>
            <w:tcW w:w="4394" w:type="dxa"/>
          </w:tcPr>
          <w:p w14:paraId="4BE56680" w14:textId="6BDCB39B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Scalable with TTI length</w:t>
            </w:r>
          </w:p>
        </w:tc>
      </w:tr>
      <w:tr w:rsidR="00927AAB" w14:paraId="190D223C" w14:textId="77777777" w:rsidTr="009D22F4">
        <w:tc>
          <w:tcPr>
            <w:tcW w:w="4503" w:type="dxa"/>
          </w:tcPr>
          <w:p w14:paraId="6B016CF9" w14:textId="11464F88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HARQ RTT</w:t>
            </w:r>
          </w:p>
        </w:tc>
        <w:tc>
          <w:tcPr>
            <w:tcW w:w="4394" w:type="dxa"/>
          </w:tcPr>
          <w:p w14:paraId="30BE8BFC" w14:textId="32EE2A13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Scalable with TTI length</w:t>
            </w:r>
          </w:p>
        </w:tc>
      </w:tr>
      <w:tr w:rsidR="00927AAB" w14:paraId="2CCA535C" w14:textId="77777777" w:rsidTr="009D22F4">
        <w:tc>
          <w:tcPr>
            <w:tcW w:w="4503" w:type="dxa"/>
          </w:tcPr>
          <w:p w14:paraId="1C75915A" w14:textId="05BC8BAF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Scheduler</w:t>
            </w:r>
          </w:p>
        </w:tc>
        <w:tc>
          <w:tcPr>
            <w:tcW w:w="4394" w:type="dxa"/>
          </w:tcPr>
          <w:p w14:paraId="6555EF4D" w14:textId="179F2682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Proportional fairness</w:t>
            </w:r>
          </w:p>
        </w:tc>
      </w:tr>
      <w:tr w:rsidR="00927AAB" w14:paraId="266306EC" w14:textId="77777777" w:rsidTr="009D22F4">
        <w:tc>
          <w:tcPr>
            <w:tcW w:w="4503" w:type="dxa"/>
          </w:tcPr>
          <w:p w14:paraId="06F62AEC" w14:textId="2921C08E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Distance-dependent path loss</w:t>
            </w:r>
          </w:p>
        </w:tc>
        <w:tc>
          <w:tcPr>
            <w:tcW w:w="4394" w:type="dxa"/>
          </w:tcPr>
          <w:p w14:paraId="2CD94619" w14:textId="7534A3E1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ITU UMa[referring to Table B.1.2.1-1 in TR36.814], with 3D distance between an eNB and a UE</w:t>
            </w:r>
          </w:p>
        </w:tc>
      </w:tr>
      <w:tr w:rsidR="00927AAB" w14:paraId="4086AD7D" w14:textId="77777777" w:rsidTr="009D22F4">
        <w:tc>
          <w:tcPr>
            <w:tcW w:w="4503" w:type="dxa"/>
          </w:tcPr>
          <w:p w14:paraId="0D4D8176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Penetration</w:t>
            </w:r>
          </w:p>
          <w:p w14:paraId="3808BE36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</w:p>
        </w:tc>
        <w:tc>
          <w:tcPr>
            <w:tcW w:w="4394" w:type="dxa"/>
          </w:tcPr>
          <w:p w14:paraId="19D9FA3D" w14:textId="77777777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For outdoor UEs:0dB</w:t>
            </w:r>
          </w:p>
          <w:p w14:paraId="71C0CC59" w14:textId="3436E8C3" w:rsidR="00927AAB" w:rsidRDefault="00927AAB" w:rsidP="00927AAB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For indoor UEs: 20dB+0.5din (din: independent uniform random value between [ 0, min(25,d) ] for each link)</w:t>
            </w:r>
          </w:p>
          <w:p w14:paraId="4275E95F" w14:textId="77777777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</w:p>
        </w:tc>
      </w:tr>
      <w:tr w:rsidR="00927AAB" w14:paraId="6AF325A2" w14:textId="77777777" w:rsidTr="009D22F4">
        <w:tc>
          <w:tcPr>
            <w:tcW w:w="4503" w:type="dxa"/>
          </w:tcPr>
          <w:p w14:paraId="1C353ED9" w14:textId="15200FF3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Shadowing</w:t>
            </w:r>
          </w:p>
        </w:tc>
        <w:tc>
          <w:tcPr>
            <w:tcW w:w="4394" w:type="dxa"/>
          </w:tcPr>
          <w:p w14:paraId="60819F17" w14:textId="76F4A5DD" w:rsidR="00927AAB" w:rsidRPr="000F6FCA" w:rsidRDefault="00927AAB" w:rsidP="00927AAB">
            <w:pPr>
              <w:autoSpaceDE w:val="0"/>
              <w:autoSpaceDN w:val="0"/>
              <w:adjustRightInd w:val="0"/>
              <w:rPr>
                <w:rFonts w:ascii="Arial" w:eastAsia="SimSun" w:hAnsi="Arial" w:cs="Arial"/>
                <w:b/>
                <w:sz w:val="28"/>
                <w:szCs w:val="28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ITU UMa according to Table A.1-1 of 36.819 with 3D distance for shadowing correlation distance</w:t>
            </w:r>
          </w:p>
          <w:p w14:paraId="41B8D5E9" w14:textId="77777777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</w:p>
        </w:tc>
      </w:tr>
      <w:tr w:rsidR="00927AAB" w14:paraId="77113E9D" w14:textId="77777777" w:rsidTr="009D22F4">
        <w:tc>
          <w:tcPr>
            <w:tcW w:w="4503" w:type="dxa"/>
          </w:tcPr>
          <w:p w14:paraId="1E02776E" w14:textId="1A60A85D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lastRenderedPageBreak/>
              <w:t xml:space="preserve">Antenna pattern </w:t>
            </w:r>
          </w:p>
        </w:tc>
        <w:tc>
          <w:tcPr>
            <w:tcW w:w="4394" w:type="dxa"/>
          </w:tcPr>
          <w:p w14:paraId="5FAC7BAB" w14:textId="0927B561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3D, referring to TR36.819</w:t>
            </w:r>
          </w:p>
        </w:tc>
      </w:tr>
      <w:tr w:rsidR="00927AAB" w14:paraId="2C8BCACE" w14:textId="77777777" w:rsidTr="009D22F4">
        <w:tc>
          <w:tcPr>
            <w:tcW w:w="4503" w:type="dxa"/>
          </w:tcPr>
          <w:p w14:paraId="156EA2F4" w14:textId="0B373749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Antenna Height: </w:t>
            </w:r>
          </w:p>
        </w:tc>
        <w:tc>
          <w:tcPr>
            <w:tcW w:w="4394" w:type="dxa"/>
          </w:tcPr>
          <w:p w14:paraId="506E24EF" w14:textId="6050A836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25m</w:t>
            </w:r>
          </w:p>
        </w:tc>
      </w:tr>
      <w:tr w:rsidR="00927AAB" w14:paraId="4D02A73B" w14:textId="77777777" w:rsidTr="009D22F4">
        <w:tc>
          <w:tcPr>
            <w:tcW w:w="4503" w:type="dxa"/>
          </w:tcPr>
          <w:p w14:paraId="164585C5" w14:textId="49CF1785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UE antenna Height </w:t>
            </w:r>
          </w:p>
        </w:tc>
        <w:tc>
          <w:tcPr>
            <w:tcW w:w="4394" w:type="dxa"/>
          </w:tcPr>
          <w:p w14:paraId="0429A745" w14:textId="28C63045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1.5m</w:t>
            </w:r>
          </w:p>
        </w:tc>
      </w:tr>
      <w:tr w:rsidR="00927AAB" w14:paraId="33FBB796" w14:textId="77777777" w:rsidTr="009D22F4">
        <w:tc>
          <w:tcPr>
            <w:tcW w:w="4503" w:type="dxa"/>
          </w:tcPr>
          <w:p w14:paraId="317AA41C" w14:textId="08A5FEDF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Antenna gain + connector loss </w:t>
            </w:r>
          </w:p>
        </w:tc>
        <w:tc>
          <w:tcPr>
            <w:tcW w:w="4394" w:type="dxa"/>
          </w:tcPr>
          <w:p w14:paraId="48F68290" w14:textId="632F53ED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17 dBi</w:t>
            </w:r>
          </w:p>
        </w:tc>
      </w:tr>
      <w:tr w:rsidR="00927AAB" w14:paraId="09038623" w14:textId="77777777" w:rsidTr="009D22F4">
        <w:tc>
          <w:tcPr>
            <w:tcW w:w="4503" w:type="dxa"/>
          </w:tcPr>
          <w:p w14:paraId="5ABED733" w14:textId="22C19D3B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Antenna gain of UE </w:t>
            </w:r>
          </w:p>
        </w:tc>
        <w:tc>
          <w:tcPr>
            <w:tcW w:w="4394" w:type="dxa"/>
          </w:tcPr>
          <w:p w14:paraId="665293F8" w14:textId="78B9B733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0 dBi</w:t>
            </w:r>
          </w:p>
        </w:tc>
      </w:tr>
      <w:tr w:rsidR="00927AAB" w14:paraId="32FBC3E0" w14:textId="77777777" w:rsidTr="009D22F4">
        <w:tc>
          <w:tcPr>
            <w:tcW w:w="4503" w:type="dxa"/>
          </w:tcPr>
          <w:p w14:paraId="673D958C" w14:textId="3FC5C649" w:rsidR="00927AAB" w:rsidRDefault="00927AAB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>Fast fading channel between eNB and</w:t>
            </w:r>
            <w:r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 </w:t>
            </w: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>UE</w:t>
            </w:r>
          </w:p>
        </w:tc>
        <w:tc>
          <w:tcPr>
            <w:tcW w:w="4394" w:type="dxa"/>
          </w:tcPr>
          <w:p w14:paraId="409F1BD6" w14:textId="442B779C" w:rsidR="00927AAB" w:rsidRDefault="00927AAB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ITU UMa according to Table A.1-1 of 36.819</w:t>
            </w:r>
          </w:p>
        </w:tc>
      </w:tr>
      <w:tr w:rsidR="00927AAB" w14:paraId="61FB660B" w14:textId="77777777" w:rsidTr="009D22F4">
        <w:tc>
          <w:tcPr>
            <w:tcW w:w="4503" w:type="dxa"/>
          </w:tcPr>
          <w:p w14:paraId="7AC3B426" w14:textId="577BC3A9" w:rsidR="00927AAB" w:rsidRDefault="00927AAB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>Antenna configuration</w:t>
            </w:r>
          </w:p>
        </w:tc>
        <w:tc>
          <w:tcPr>
            <w:tcW w:w="4394" w:type="dxa"/>
          </w:tcPr>
          <w:p w14:paraId="07331211" w14:textId="77777777" w:rsidR="00927AAB" w:rsidRDefault="00000656" w:rsidP="000F6FCA">
            <w:pPr>
              <w:pStyle w:val="Textkrper"/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2Tx(eNB)</w:t>
            </w:r>
            <w:r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, </w:t>
            </w: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Cross-polarized</w:t>
            </w:r>
          </w:p>
          <w:p w14:paraId="40E31076" w14:textId="4D48CC80" w:rsidR="00000656" w:rsidRDefault="00000656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2Rx(UE), Cross-polarized</w:t>
            </w:r>
          </w:p>
        </w:tc>
      </w:tr>
      <w:tr w:rsidR="00000656" w14:paraId="3A90578B" w14:textId="77777777" w:rsidTr="009D22F4">
        <w:tc>
          <w:tcPr>
            <w:tcW w:w="4503" w:type="dxa"/>
          </w:tcPr>
          <w:p w14:paraId="5BE868E1" w14:textId="63F50BB8" w:rsidR="00000656" w:rsidRDefault="00000656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>Number of UEs</w:t>
            </w:r>
          </w:p>
        </w:tc>
        <w:tc>
          <w:tcPr>
            <w:tcW w:w="4394" w:type="dxa"/>
          </w:tcPr>
          <w:p w14:paraId="7E0C57C7" w14:textId="710DEA3C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10 UEs per macro cell for FTP model </w:t>
            </w:r>
            <w:r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2</w:t>
            </w:r>
          </w:p>
        </w:tc>
      </w:tr>
      <w:tr w:rsidR="00000656" w14:paraId="6A9D5D07" w14:textId="77777777" w:rsidTr="009D22F4">
        <w:tc>
          <w:tcPr>
            <w:tcW w:w="4503" w:type="dxa"/>
          </w:tcPr>
          <w:p w14:paraId="2E5F72CF" w14:textId="6646443C" w:rsidR="00000656" w:rsidRDefault="00000656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 xml:space="preserve">UE dropping </w:t>
            </w:r>
          </w:p>
        </w:tc>
        <w:tc>
          <w:tcPr>
            <w:tcW w:w="4394" w:type="dxa"/>
          </w:tcPr>
          <w:p w14:paraId="1EC44525" w14:textId="1CB0CE2E" w:rsidR="00000656" w:rsidRDefault="00000656" w:rsidP="000F6FCA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Randomly and uniformly dropped throughout the macro geographical area.</w:t>
            </w:r>
            <w:r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 </w:t>
            </w: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>20% UEs are outdoor and 80% UEs are indoor.</w:t>
            </w:r>
          </w:p>
        </w:tc>
      </w:tr>
      <w:tr w:rsidR="00000656" w14:paraId="12514232" w14:textId="77777777" w:rsidTr="009D22F4">
        <w:tc>
          <w:tcPr>
            <w:tcW w:w="4503" w:type="dxa"/>
          </w:tcPr>
          <w:p w14:paraId="758B36AC" w14:textId="338CF201" w:rsidR="00000656" w:rsidRDefault="00000656" w:rsidP="00927AAB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F7274">
              <w:rPr>
                <w:rFonts w:ascii="Arial-BoldMT" w:eastAsiaTheme="minorEastAsia" w:hAnsi="Arial-BoldMT" w:cs="Arial-BoldMT"/>
                <w:b/>
                <w:bCs/>
                <w:color w:val="000000"/>
                <w:sz w:val="24"/>
                <w:lang w:eastAsia="zh-CN"/>
              </w:rPr>
              <w:t>Traffic model</w:t>
            </w:r>
          </w:p>
        </w:tc>
        <w:tc>
          <w:tcPr>
            <w:tcW w:w="4394" w:type="dxa"/>
          </w:tcPr>
          <w:p w14:paraId="26EA82CA" w14:textId="77777777" w:rsidR="00000656" w:rsidRDefault="00000656" w:rsidP="000F6FCA">
            <w:pPr>
              <w:pStyle w:val="Textkrper"/>
              <w:rPr>
                <w:rFonts w:ascii="ArialMT" w:eastAsiaTheme="minorEastAsia" w:hAnsi="ArialMT" w:cs="ArialMT"/>
                <w:color w:val="FF0000"/>
                <w:sz w:val="24"/>
                <w:lang w:eastAsia="zh-CN"/>
              </w:rPr>
            </w:pPr>
            <w:r w:rsidRPr="00DF7274">
              <w:rPr>
                <w:rFonts w:ascii="ArialMT" w:eastAsiaTheme="minorEastAsia" w:hAnsi="ArialMT" w:cs="ArialMT"/>
                <w:color w:val="000000"/>
                <w:sz w:val="24"/>
                <w:lang w:eastAsia="zh-CN"/>
              </w:rPr>
              <w:t xml:space="preserve">FTP </w:t>
            </w:r>
            <w:r w:rsidRPr="00AF7305">
              <w:rPr>
                <w:rFonts w:ascii="ArialMT" w:eastAsiaTheme="minorEastAsia" w:hAnsi="ArialMT" w:cs="ArialMT"/>
                <w:sz w:val="24"/>
                <w:lang w:eastAsia="zh-CN"/>
              </w:rPr>
              <w:t>model 2</w:t>
            </w:r>
          </w:p>
          <w:p w14:paraId="78BD5420" w14:textId="3017D0EB" w:rsidR="00000656" w:rsidRDefault="00000656" w:rsidP="00587A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AF7305">
              <w:rPr>
                <w:rFonts w:ascii="ArialMT" w:eastAsiaTheme="minorEastAsia" w:hAnsi="ArialMT" w:cs="ArialMT"/>
                <w:sz w:val="24"/>
                <w:lang w:eastAsia="zh-CN"/>
              </w:rPr>
              <w:t>File size [100kB]</w:t>
            </w:r>
          </w:p>
        </w:tc>
      </w:tr>
      <w:tr w:rsidR="00000656" w14:paraId="09E2CFBB" w14:textId="77777777" w:rsidTr="009D22F4">
        <w:tc>
          <w:tcPr>
            <w:tcW w:w="4503" w:type="dxa"/>
          </w:tcPr>
          <w:p w14:paraId="00CCE263" w14:textId="0D581508" w:rsidR="00000656" w:rsidRDefault="00000656" w:rsidP="00000656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 xml:space="preserve">CSI report period </w:t>
            </w:r>
          </w:p>
          <w:p w14:paraId="5265214D" w14:textId="7B8942F6" w:rsidR="00000656" w:rsidRDefault="00000656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</w:p>
        </w:tc>
        <w:tc>
          <w:tcPr>
            <w:tcW w:w="4394" w:type="dxa"/>
          </w:tcPr>
          <w:p w14:paraId="0CBB561A" w14:textId="0755DEAD" w:rsidR="00000656" w:rsidRDefault="00000656" w:rsidP="00000656">
            <w:pPr>
              <w:autoSpaceDE w:val="0"/>
              <w:autoSpaceDN w:val="0"/>
              <w:adjustRightInd w:val="0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5, TTIs (scalable)</w:t>
            </w:r>
          </w:p>
        </w:tc>
      </w:tr>
      <w:tr w:rsidR="00000656" w14:paraId="3769BABF" w14:textId="77777777" w:rsidTr="009D22F4">
        <w:tc>
          <w:tcPr>
            <w:tcW w:w="4503" w:type="dxa"/>
          </w:tcPr>
          <w:p w14:paraId="5D47F9D2" w14:textId="4E2FBF95" w:rsidR="00000656" w:rsidRDefault="00000656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 xml:space="preserve">CSI report delay </w:t>
            </w:r>
          </w:p>
        </w:tc>
        <w:tc>
          <w:tcPr>
            <w:tcW w:w="4394" w:type="dxa"/>
          </w:tcPr>
          <w:p w14:paraId="2D47D2AB" w14:textId="2FE56F74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>
              <w:rPr>
                <w:rFonts w:ascii="ArialMT" w:eastAsiaTheme="minorEastAsia" w:hAnsi="ArialMT" w:cs="ArialMT"/>
                <w:sz w:val="24"/>
                <w:lang w:eastAsia="zh-CN"/>
              </w:rPr>
              <w:t>6 TTIs (scalable)</w:t>
            </w:r>
          </w:p>
        </w:tc>
      </w:tr>
      <w:tr w:rsidR="00000656" w14:paraId="0EB8EDD5" w14:textId="77777777" w:rsidTr="009D22F4">
        <w:tc>
          <w:tcPr>
            <w:tcW w:w="4503" w:type="dxa"/>
          </w:tcPr>
          <w:p w14:paraId="62EEEDD6" w14:textId="77E1B398" w:rsidR="00000656" w:rsidRDefault="00000656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2C18D5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TCP models</w:t>
            </w:r>
          </w:p>
        </w:tc>
        <w:tc>
          <w:tcPr>
            <w:tcW w:w="4394" w:type="dxa"/>
          </w:tcPr>
          <w:p w14:paraId="015E90D7" w14:textId="77777777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TCP Reno model (RFC 2581)</w:t>
            </w:r>
          </w:p>
          <w:p w14:paraId="3B997282" w14:textId="77777777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- SSThresh 65535 Bytes</w:t>
            </w:r>
          </w:p>
          <w:p w14:paraId="55A2109D" w14:textId="77777777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- Initial window size 1460 Bytes</w:t>
            </w:r>
          </w:p>
          <w:p w14:paraId="6932C73D" w14:textId="77777777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- Max segment size 1460 Bytes</w:t>
            </w:r>
          </w:p>
          <w:p w14:paraId="4709D3A6" w14:textId="77777777" w:rsidR="00000656" w:rsidRDefault="00000656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40 Bytes TCP header are added to the initial window size and max</w:t>
            </w:r>
            <w:r w:rsidR="00AF7305">
              <w:rPr>
                <w:rFonts w:ascii="ArialMT" w:eastAsiaTheme="minorEastAsia" w:hAnsi="ArialMT" w:cs="ArialMT"/>
                <w:sz w:val="24"/>
                <w:lang w:eastAsia="zh-CN"/>
              </w:rPr>
              <w:t xml:space="preserve"> </w:t>
            </w:r>
            <w:r w:rsidR="00AF7305" w:rsidRPr="002C18D5">
              <w:rPr>
                <w:rFonts w:ascii="ArialMT" w:eastAsiaTheme="minorEastAsia" w:hAnsi="ArialMT" w:cs="ArialMT"/>
                <w:sz w:val="24"/>
                <w:lang w:eastAsia="zh-CN"/>
              </w:rPr>
              <w:t>segment size</w:t>
            </w:r>
          </w:p>
          <w:p w14:paraId="2CB81560" w14:textId="77777777" w:rsidR="00AF7305" w:rsidRDefault="00AF7305" w:rsidP="00AF7305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The three way handshake is not modeled</w:t>
            </w:r>
          </w:p>
          <w:p w14:paraId="03271E10" w14:textId="22738833" w:rsidR="00AF7305" w:rsidRDefault="00AF7305" w:rsidP="00AF7305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 xml:space="preserve">TCP ACK feedback </w:t>
            </w:r>
            <w:r>
              <w:rPr>
                <w:rFonts w:ascii="ArialMT" w:eastAsiaTheme="minorEastAsia" w:hAnsi="ArialMT" w:cs="ArialMT"/>
                <w:sz w:val="24"/>
                <w:lang w:eastAsia="zh-CN"/>
              </w:rPr>
              <w:t>is modeled</w:t>
            </w:r>
          </w:p>
        </w:tc>
      </w:tr>
      <w:tr w:rsidR="00AF7305" w14:paraId="2FEFA500" w14:textId="77777777" w:rsidTr="009D22F4">
        <w:tc>
          <w:tcPr>
            <w:tcW w:w="4503" w:type="dxa"/>
          </w:tcPr>
          <w:p w14:paraId="16BD0D0B" w14:textId="27980874" w:rsidR="00AF7305" w:rsidRPr="002C18D5" w:rsidRDefault="00AF7305" w:rsidP="00000656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2C18D5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UE receiver</w:t>
            </w:r>
          </w:p>
        </w:tc>
        <w:tc>
          <w:tcPr>
            <w:tcW w:w="4394" w:type="dxa"/>
          </w:tcPr>
          <w:p w14:paraId="6DAA0E33" w14:textId="0E890AA8" w:rsidR="00AF7305" w:rsidRPr="002C18D5" w:rsidRDefault="00AF7305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2C18D5">
              <w:rPr>
                <w:rFonts w:ascii="ArialMT" w:eastAsiaTheme="minorEastAsia" w:hAnsi="ArialMT" w:cs="ArialMT"/>
                <w:sz w:val="24"/>
                <w:lang w:eastAsia="zh-CN"/>
              </w:rPr>
              <w:t>MMSE-IRC</w:t>
            </w:r>
          </w:p>
        </w:tc>
      </w:tr>
      <w:tr w:rsidR="00AF7305" w14:paraId="2DCF4A8B" w14:textId="77777777" w:rsidTr="009D22F4">
        <w:tc>
          <w:tcPr>
            <w:tcW w:w="4503" w:type="dxa"/>
          </w:tcPr>
          <w:p w14:paraId="70F4E0D2" w14:textId="60B9164C" w:rsidR="00AF7305" w:rsidRPr="002C18D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eNB noise figure</w:t>
            </w:r>
          </w:p>
        </w:tc>
        <w:tc>
          <w:tcPr>
            <w:tcW w:w="4394" w:type="dxa"/>
          </w:tcPr>
          <w:p w14:paraId="7D61D903" w14:textId="379951ED" w:rsidR="00AF7305" w:rsidRPr="002C18D5" w:rsidRDefault="00AF7305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220A9">
              <w:rPr>
                <w:rFonts w:ascii="ArialMT" w:eastAsiaTheme="minorEastAsia" w:hAnsi="ArialMT" w:cs="ArialMT"/>
                <w:sz w:val="24"/>
                <w:lang w:eastAsia="zh-CN"/>
              </w:rPr>
              <w:t>5dB</w:t>
            </w:r>
          </w:p>
        </w:tc>
      </w:tr>
      <w:tr w:rsidR="00AF7305" w14:paraId="283AFF19" w14:textId="77777777" w:rsidTr="009D22F4">
        <w:tc>
          <w:tcPr>
            <w:tcW w:w="4503" w:type="dxa"/>
          </w:tcPr>
          <w:p w14:paraId="65908132" w14:textId="7259385D" w:rsidR="00AF7305" w:rsidRPr="002C18D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UL antenna configuration</w:t>
            </w:r>
          </w:p>
        </w:tc>
        <w:tc>
          <w:tcPr>
            <w:tcW w:w="4394" w:type="dxa"/>
          </w:tcPr>
          <w:p w14:paraId="73B95691" w14:textId="5FB57F48" w:rsidR="00AF7305" w:rsidRPr="00AF7305" w:rsidRDefault="00AF7305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AF7305">
              <w:rPr>
                <w:rFonts w:ascii="Arial-BoldMT" w:eastAsiaTheme="minorEastAsia" w:hAnsi="Arial-BoldMT" w:cs="Arial-BoldMT"/>
                <w:bCs/>
                <w:sz w:val="24"/>
                <w:lang w:eastAsia="zh-CN"/>
              </w:rPr>
              <w:t>UL not modeled</w:t>
            </w:r>
          </w:p>
        </w:tc>
      </w:tr>
      <w:tr w:rsidR="00AF7305" w14:paraId="64A71ED5" w14:textId="77777777" w:rsidTr="009D22F4">
        <w:tc>
          <w:tcPr>
            <w:tcW w:w="4503" w:type="dxa"/>
          </w:tcPr>
          <w:p w14:paraId="7E20905A" w14:textId="5D2774D0" w:rsidR="00AF7305" w:rsidRPr="002C18D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UE noise figure</w:t>
            </w:r>
          </w:p>
        </w:tc>
        <w:tc>
          <w:tcPr>
            <w:tcW w:w="4394" w:type="dxa"/>
          </w:tcPr>
          <w:p w14:paraId="424ED0A5" w14:textId="4DB92FC5" w:rsidR="00AF7305" w:rsidRPr="002C18D5" w:rsidRDefault="00AF7305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220A9">
              <w:rPr>
                <w:rFonts w:ascii="ArialMT" w:eastAsiaTheme="minorEastAsia" w:hAnsi="ArialMT" w:cs="ArialMT"/>
                <w:sz w:val="24"/>
                <w:lang w:eastAsia="zh-CN"/>
              </w:rPr>
              <w:t>9dB</w:t>
            </w:r>
          </w:p>
        </w:tc>
      </w:tr>
      <w:tr w:rsidR="00AF7305" w14:paraId="3F223508" w14:textId="77777777" w:rsidTr="009D22F4">
        <w:tc>
          <w:tcPr>
            <w:tcW w:w="4503" w:type="dxa"/>
          </w:tcPr>
          <w:p w14:paraId="3501A96E" w14:textId="14014274" w:rsidR="00AF7305" w:rsidRPr="002C18D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UE speed</w:t>
            </w:r>
          </w:p>
        </w:tc>
        <w:tc>
          <w:tcPr>
            <w:tcW w:w="4394" w:type="dxa"/>
          </w:tcPr>
          <w:p w14:paraId="1BCDBEEC" w14:textId="08F29B08" w:rsidR="00AF7305" w:rsidRPr="002C18D5" w:rsidRDefault="00AF7305" w:rsidP="00AF7305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220A9">
              <w:rPr>
                <w:rFonts w:ascii="ArialMT" w:eastAsiaTheme="minorEastAsia" w:hAnsi="ArialMT" w:cs="ArialMT"/>
                <w:sz w:val="24"/>
                <w:lang w:eastAsia="zh-CN"/>
              </w:rPr>
              <w:t>3km/h</w:t>
            </w:r>
          </w:p>
        </w:tc>
      </w:tr>
      <w:tr w:rsidR="00AF7305" w14:paraId="300F79AB" w14:textId="77777777" w:rsidTr="009D22F4">
        <w:tc>
          <w:tcPr>
            <w:tcW w:w="4503" w:type="dxa"/>
          </w:tcPr>
          <w:p w14:paraId="165EEBF0" w14:textId="21252469" w:rsidR="00AF7305" w:rsidRPr="002C18D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Duplex mode</w:t>
            </w:r>
          </w:p>
        </w:tc>
        <w:tc>
          <w:tcPr>
            <w:tcW w:w="4394" w:type="dxa"/>
          </w:tcPr>
          <w:p w14:paraId="528E16DA" w14:textId="5E32275E" w:rsidR="00AF7305" w:rsidRPr="002C18D5" w:rsidRDefault="00AF7305" w:rsidP="00AF7305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220A9">
              <w:rPr>
                <w:rFonts w:ascii="ArialMT" w:eastAsiaTheme="minorEastAsia" w:hAnsi="ArialMT" w:cs="ArialMT"/>
                <w:sz w:val="24"/>
                <w:lang w:eastAsia="zh-CN"/>
              </w:rPr>
              <w:t>FDD</w:t>
            </w:r>
          </w:p>
        </w:tc>
      </w:tr>
      <w:tr w:rsidR="00AF7305" w14:paraId="37D7ED90" w14:textId="77777777" w:rsidTr="009D22F4">
        <w:tc>
          <w:tcPr>
            <w:tcW w:w="4503" w:type="dxa"/>
          </w:tcPr>
          <w:p w14:paraId="0C37811A" w14:textId="2CFBD997" w:rsidR="00AF7305" w:rsidRDefault="00AF7305" w:rsidP="00AF7305">
            <w:pPr>
              <w:autoSpaceDE w:val="0"/>
              <w:autoSpaceDN w:val="0"/>
              <w:adjustRightInd w:val="0"/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</w:pPr>
            <w:r w:rsidRPr="00D220A9">
              <w:rPr>
                <w:rFonts w:ascii="Arial-BoldMT" w:eastAsiaTheme="minorEastAsia" w:hAnsi="Arial-BoldMT" w:cs="Arial-BoldMT"/>
                <w:b/>
                <w:bCs/>
                <w:sz w:val="24"/>
                <w:lang w:eastAsia="zh-CN"/>
              </w:rPr>
              <w:t>Network synchronization</w:t>
            </w:r>
          </w:p>
        </w:tc>
        <w:tc>
          <w:tcPr>
            <w:tcW w:w="4394" w:type="dxa"/>
          </w:tcPr>
          <w:p w14:paraId="48607792" w14:textId="79B7DC80" w:rsidR="00AF7305" w:rsidRDefault="00AF7305" w:rsidP="00000656">
            <w:pPr>
              <w:pStyle w:val="Textkrper"/>
              <w:rPr>
                <w:rFonts w:ascii="ArialMT" w:eastAsiaTheme="minorEastAsia" w:hAnsi="ArialMT" w:cs="ArialMT"/>
                <w:sz w:val="24"/>
                <w:lang w:eastAsia="zh-CN"/>
              </w:rPr>
            </w:pPr>
            <w:r w:rsidRPr="00D220A9">
              <w:rPr>
                <w:rFonts w:ascii="ArialMT" w:eastAsiaTheme="minorEastAsia" w:hAnsi="ArialMT" w:cs="ArialMT"/>
                <w:sz w:val="24"/>
                <w:lang w:eastAsia="zh-CN"/>
              </w:rPr>
              <w:t>Synchronized</w:t>
            </w:r>
          </w:p>
        </w:tc>
      </w:tr>
    </w:tbl>
    <w:p w14:paraId="01A747D0" w14:textId="6A429467" w:rsidR="00927AAB" w:rsidRDefault="00927AAB" w:rsidP="00927AAB">
      <w:pPr>
        <w:autoSpaceDE w:val="0"/>
        <w:autoSpaceDN w:val="0"/>
        <w:adjustRightInd w:val="0"/>
        <w:rPr>
          <w:rFonts w:ascii="ArialMT" w:eastAsiaTheme="minorEastAsia" w:hAnsi="ArialMT" w:cs="ArialMT"/>
          <w:sz w:val="24"/>
          <w:lang w:eastAsia="zh-CN"/>
        </w:rPr>
      </w:pPr>
    </w:p>
    <w:sectPr w:rsidR="00927AAB" w:rsidSect="00AE5812">
      <w:headerReference w:type="default" r:id="rId25"/>
      <w:footerReference w:type="even" r:id="rId26"/>
      <w:footerReference w:type="default" r:id="rId27"/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E6C61" w14:textId="77777777" w:rsidR="00EB5C7F" w:rsidRDefault="00EB5C7F">
      <w:r>
        <w:separator/>
      </w:r>
    </w:p>
  </w:endnote>
  <w:endnote w:type="continuationSeparator" w:id="0">
    <w:p w14:paraId="663A5296" w14:textId="77777777" w:rsidR="00EB5C7F" w:rsidRDefault="00EB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charset w:val="00"/>
    <w:family w:val="auto"/>
    <w:pitch w:val="variable"/>
    <w:sig w:usb0="00000000" w:usb1="C0007843" w:usb2="00000009" w:usb3="00000000" w:csb0="000001FF" w:csb1="00000000"/>
  </w:font>
  <w:font w:name="Arial-BoldMT">
    <w:altName w:val="Arial"/>
    <w:charset w:val="00"/>
    <w:family w:val="auto"/>
    <w:pitch w:val="variable"/>
    <w:sig w:usb0="00000000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5DB69" w14:textId="77777777" w:rsidR="00035FD7" w:rsidRDefault="00035FD7" w:rsidP="004F78EE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F8F3923" w14:textId="77777777" w:rsidR="00035FD7" w:rsidRDefault="00035FD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7E765" w14:textId="77777777" w:rsidR="00035FD7" w:rsidRDefault="00035FD7" w:rsidP="004F78EE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954B9B">
      <w:rPr>
        <w:rStyle w:val="Seitenzahl"/>
        <w:noProof/>
      </w:rPr>
      <w:t>7</w:t>
    </w:r>
    <w:r>
      <w:rPr>
        <w:rStyle w:val="Seitenzahl"/>
      </w:rPr>
      <w:fldChar w:fldCharType="end"/>
    </w:r>
  </w:p>
  <w:p w14:paraId="1BC4FAF0" w14:textId="77777777" w:rsidR="00035FD7" w:rsidRDefault="00035FD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3660F" w14:textId="77777777" w:rsidR="00EB5C7F" w:rsidRDefault="00EB5C7F">
      <w:r>
        <w:separator/>
      </w:r>
    </w:p>
  </w:footnote>
  <w:footnote w:type="continuationSeparator" w:id="0">
    <w:p w14:paraId="0EBC401A" w14:textId="77777777" w:rsidR="00EB5C7F" w:rsidRDefault="00EB5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0B695" w14:textId="77777777" w:rsidR="00035FD7" w:rsidRDefault="00035FD7" w:rsidP="00633361">
    <w:pPr>
      <w:pStyle w:val="Kopfzeile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511BA"/>
    <w:multiLevelType w:val="hybridMultilevel"/>
    <w:tmpl w:val="601A50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440F55"/>
    <w:multiLevelType w:val="hybridMultilevel"/>
    <w:tmpl w:val="E57ED4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75707"/>
    <w:multiLevelType w:val="hybridMultilevel"/>
    <w:tmpl w:val="ED347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C560C"/>
    <w:multiLevelType w:val="hybridMultilevel"/>
    <w:tmpl w:val="BAF27F4A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A7001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56815BE2"/>
    <w:multiLevelType w:val="hybridMultilevel"/>
    <w:tmpl w:val="84F42260"/>
    <w:lvl w:ilvl="0" w:tplc="01EC2CC4">
      <w:start w:val="1"/>
      <w:numFmt w:val="decimal"/>
      <w:pStyle w:val="CharCharCharCharCharChar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C6BA7A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804C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B8E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EAF8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26AD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2AE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30C0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D430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997A9B"/>
    <w:multiLevelType w:val="hybridMultilevel"/>
    <w:tmpl w:val="B1FC966C"/>
    <w:lvl w:ilvl="0" w:tplc="04090001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1" w:tentative="1">
      <w:start w:val="1"/>
      <w:numFmt w:val="lowerLetter"/>
      <w:lvlText w:val="%2)"/>
      <w:lvlJc w:val="left"/>
      <w:pPr>
        <w:ind w:left="840" w:hanging="420"/>
      </w:pPr>
    </w:lvl>
    <w:lvl w:ilvl="2" w:tplc="06181EC8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B5050D"/>
    <w:multiLevelType w:val="hybridMultilevel"/>
    <w:tmpl w:val="615463C2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51506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736D6E2A"/>
    <w:multiLevelType w:val="hybridMultilevel"/>
    <w:tmpl w:val="2A94F242"/>
    <w:lvl w:ilvl="0" w:tplc="06181EC8">
      <w:start w:val="1"/>
      <w:numFmt w:val="decimal"/>
      <w:pStyle w:val="Liste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C01CF6"/>
    <w:multiLevelType w:val="hybridMultilevel"/>
    <w:tmpl w:val="6A7EF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ED18BC"/>
    <w:multiLevelType w:val="multilevel"/>
    <w:tmpl w:val="1C2402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</w:num>
  <w:num w:numId="12">
    <w:abstractNumId w:val="8"/>
  </w:num>
  <w:num w:numId="13">
    <w:abstractNumId w:val="2"/>
  </w:num>
  <w:num w:numId="14">
    <w:abstractNumId w:val="3"/>
  </w:num>
  <w:num w:numId="1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656"/>
    <w:rsid w:val="00001513"/>
    <w:rsid w:val="00001A0D"/>
    <w:rsid w:val="00001D47"/>
    <w:rsid w:val="0000280B"/>
    <w:rsid w:val="000028A5"/>
    <w:rsid w:val="00002A10"/>
    <w:rsid w:val="00002F63"/>
    <w:rsid w:val="0000387F"/>
    <w:rsid w:val="00003A92"/>
    <w:rsid w:val="000047BD"/>
    <w:rsid w:val="00004BAF"/>
    <w:rsid w:val="000055BD"/>
    <w:rsid w:val="000057AD"/>
    <w:rsid w:val="00005CE2"/>
    <w:rsid w:val="0000639D"/>
    <w:rsid w:val="0000769B"/>
    <w:rsid w:val="00010218"/>
    <w:rsid w:val="000102E8"/>
    <w:rsid w:val="00010AEC"/>
    <w:rsid w:val="000116A5"/>
    <w:rsid w:val="00011723"/>
    <w:rsid w:val="000117D1"/>
    <w:rsid w:val="00012419"/>
    <w:rsid w:val="00012475"/>
    <w:rsid w:val="00012A89"/>
    <w:rsid w:val="0001331B"/>
    <w:rsid w:val="00013A75"/>
    <w:rsid w:val="00013EAF"/>
    <w:rsid w:val="00014196"/>
    <w:rsid w:val="000147C6"/>
    <w:rsid w:val="000151E8"/>
    <w:rsid w:val="00015B59"/>
    <w:rsid w:val="000160F2"/>
    <w:rsid w:val="000169D2"/>
    <w:rsid w:val="00016AC6"/>
    <w:rsid w:val="0001752C"/>
    <w:rsid w:val="00017B6D"/>
    <w:rsid w:val="000200B0"/>
    <w:rsid w:val="0002022D"/>
    <w:rsid w:val="00020C72"/>
    <w:rsid w:val="00021319"/>
    <w:rsid w:val="0002195F"/>
    <w:rsid w:val="00021C33"/>
    <w:rsid w:val="00021DC6"/>
    <w:rsid w:val="00021F6A"/>
    <w:rsid w:val="0002299F"/>
    <w:rsid w:val="0002580F"/>
    <w:rsid w:val="00030247"/>
    <w:rsid w:val="00030AA1"/>
    <w:rsid w:val="000312A0"/>
    <w:rsid w:val="000315C3"/>
    <w:rsid w:val="0003181D"/>
    <w:rsid w:val="00032285"/>
    <w:rsid w:val="000324BA"/>
    <w:rsid w:val="00033194"/>
    <w:rsid w:val="00035784"/>
    <w:rsid w:val="00035E36"/>
    <w:rsid w:val="00035FD7"/>
    <w:rsid w:val="00036812"/>
    <w:rsid w:val="00036E52"/>
    <w:rsid w:val="00037792"/>
    <w:rsid w:val="00037C18"/>
    <w:rsid w:val="00040078"/>
    <w:rsid w:val="000401BF"/>
    <w:rsid w:val="00040942"/>
    <w:rsid w:val="00041243"/>
    <w:rsid w:val="0004127F"/>
    <w:rsid w:val="000417EB"/>
    <w:rsid w:val="0004187F"/>
    <w:rsid w:val="000422F0"/>
    <w:rsid w:val="00042BC9"/>
    <w:rsid w:val="00043EDA"/>
    <w:rsid w:val="00044C5D"/>
    <w:rsid w:val="00044CDC"/>
    <w:rsid w:val="00044F83"/>
    <w:rsid w:val="000459C7"/>
    <w:rsid w:val="00045E59"/>
    <w:rsid w:val="000465A8"/>
    <w:rsid w:val="000466C2"/>
    <w:rsid w:val="000466C6"/>
    <w:rsid w:val="00046A7B"/>
    <w:rsid w:val="000471B4"/>
    <w:rsid w:val="00050390"/>
    <w:rsid w:val="000505E1"/>
    <w:rsid w:val="00053424"/>
    <w:rsid w:val="000535CB"/>
    <w:rsid w:val="00053677"/>
    <w:rsid w:val="00053C32"/>
    <w:rsid w:val="00053CD0"/>
    <w:rsid w:val="00053E95"/>
    <w:rsid w:val="000541F7"/>
    <w:rsid w:val="0005469D"/>
    <w:rsid w:val="00054AD7"/>
    <w:rsid w:val="00054FB3"/>
    <w:rsid w:val="00055682"/>
    <w:rsid w:val="00055E49"/>
    <w:rsid w:val="00055F96"/>
    <w:rsid w:val="000571B5"/>
    <w:rsid w:val="00057253"/>
    <w:rsid w:val="000579F1"/>
    <w:rsid w:val="0006187D"/>
    <w:rsid w:val="00061965"/>
    <w:rsid w:val="0006264B"/>
    <w:rsid w:val="00062685"/>
    <w:rsid w:val="000636D1"/>
    <w:rsid w:val="000653DD"/>
    <w:rsid w:val="000657C7"/>
    <w:rsid w:val="00067F02"/>
    <w:rsid w:val="0007004C"/>
    <w:rsid w:val="00070810"/>
    <w:rsid w:val="00071B7F"/>
    <w:rsid w:val="00072A92"/>
    <w:rsid w:val="000731F9"/>
    <w:rsid w:val="000740BD"/>
    <w:rsid w:val="0007474F"/>
    <w:rsid w:val="0007479D"/>
    <w:rsid w:val="000749EF"/>
    <w:rsid w:val="00074B08"/>
    <w:rsid w:val="00075085"/>
    <w:rsid w:val="00075885"/>
    <w:rsid w:val="000760E9"/>
    <w:rsid w:val="000761CB"/>
    <w:rsid w:val="00076519"/>
    <w:rsid w:val="00076E3A"/>
    <w:rsid w:val="0007723A"/>
    <w:rsid w:val="0007726C"/>
    <w:rsid w:val="00077A9D"/>
    <w:rsid w:val="00077BF3"/>
    <w:rsid w:val="000801B8"/>
    <w:rsid w:val="00080A1F"/>
    <w:rsid w:val="000819FA"/>
    <w:rsid w:val="00082E4D"/>
    <w:rsid w:val="000833BF"/>
    <w:rsid w:val="00083F9F"/>
    <w:rsid w:val="00084107"/>
    <w:rsid w:val="00084912"/>
    <w:rsid w:val="0008581E"/>
    <w:rsid w:val="0008587F"/>
    <w:rsid w:val="00086620"/>
    <w:rsid w:val="00086DC3"/>
    <w:rsid w:val="00087E5E"/>
    <w:rsid w:val="00090156"/>
    <w:rsid w:val="0009017C"/>
    <w:rsid w:val="000902B1"/>
    <w:rsid w:val="000903A1"/>
    <w:rsid w:val="000913B8"/>
    <w:rsid w:val="0009199B"/>
    <w:rsid w:val="000924A5"/>
    <w:rsid w:val="00092E0D"/>
    <w:rsid w:val="00093807"/>
    <w:rsid w:val="0009396A"/>
    <w:rsid w:val="0009487E"/>
    <w:rsid w:val="0009525B"/>
    <w:rsid w:val="0009554F"/>
    <w:rsid w:val="00096B1E"/>
    <w:rsid w:val="000A151B"/>
    <w:rsid w:val="000A2943"/>
    <w:rsid w:val="000A33FC"/>
    <w:rsid w:val="000A4B2A"/>
    <w:rsid w:val="000A4BDE"/>
    <w:rsid w:val="000A4F8C"/>
    <w:rsid w:val="000A5B0B"/>
    <w:rsid w:val="000A5F9D"/>
    <w:rsid w:val="000A68B9"/>
    <w:rsid w:val="000A6C6B"/>
    <w:rsid w:val="000A7613"/>
    <w:rsid w:val="000A7E89"/>
    <w:rsid w:val="000B0397"/>
    <w:rsid w:val="000B0F6E"/>
    <w:rsid w:val="000B12FD"/>
    <w:rsid w:val="000B17DE"/>
    <w:rsid w:val="000B3216"/>
    <w:rsid w:val="000B3B0E"/>
    <w:rsid w:val="000B4466"/>
    <w:rsid w:val="000B570C"/>
    <w:rsid w:val="000B59D6"/>
    <w:rsid w:val="000B699F"/>
    <w:rsid w:val="000B6A16"/>
    <w:rsid w:val="000B6E36"/>
    <w:rsid w:val="000B71D2"/>
    <w:rsid w:val="000B79F8"/>
    <w:rsid w:val="000B7F69"/>
    <w:rsid w:val="000C1ADB"/>
    <w:rsid w:val="000C2296"/>
    <w:rsid w:val="000C2A2E"/>
    <w:rsid w:val="000C3114"/>
    <w:rsid w:val="000C41BD"/>
    <w:rsid w:val="000C537A"/>
    <w:rsid w:val="000C595F"/>
    <w:rsid w:val="000C6A02"/>
    <w:rsid w:val="000C6FE0"/>
    <w:rsid w:val="000C7AD8"/>
    <w:rsid w:val="000C7F9A"/>
    <w:rsid w:val="000D0C14"/>
    <w:rsid w:val="000D1875"/>
    <w:rsid w:val="000D1B60"/>
    <w:rsid w:val="000D2306"/>
    <w:rsid w:val="000D348E"/>
    <w:rsid w:val="000D3F6F"/>
    <w:rsid w:val="000D42A6"/>
    <w:rsid w:val="000D477B"/>
    <w:rsid w:val="000D55E6"/>
    <w:rsid w:val="000D7B73"/>
    <w:rsid w:val="000E0150"/>
    <w:rsid w:val="000E07AF"/>
    <w:rsid w:val="000E19F3"/>
    <w:rsid w:val="000E2030"/>
    <w:rsid w:val="000E2BC4"/>
    <w:rsid w:val="000E3006"/>
    <w:rsid w:val="000E342D"/>
    <w:rsid w:val="000E38D4"/>
    <w:rsid w:val="000E3AE2"/>
    <w:rsid w:val="000E3B18"/>
    <w:rsid w:val="000E3C39"/>
    <w:rsid w:val="000E3DE7"/>
    <w:rsid w:val="000E471E"/>
    <w:rsid w:val="000E4FCC"/>
    <w:rsid w:val="000E5DA0"/>
    <w:rsid w:val="000E61CF"/>
    <w:rsid w:val="000E6D3E"/>
    <w:rsid w:val="000E7E5B"/>
    <w:rsid w:val="000F0F9D"/>
    <w:rsid w:val="000F12EC"/>
    <w:rsid w:val="000F1566"/>
    <w:rsid w:val="000F1B7A"/>
    <w:rsid w:val="000F26CF"/>
    <w:rsid w:val="000F349F"/>
    <w:rsid w:val="000F3F21"/>
    <w:rsid w:val="000F4A29"/>
    <w:rsid w:val="000F5937"/>
    <w:rsid w:val="000F5BE8"/>
    <w:rsid w:val="000F5D2F"/>
    <w:rsid w:val="000F5E4D"/>
    <w:rsid w:val="000F608F"/>
    <w:rsid w:val="000F66C9"/>
    <w:rsid w:val="000F689F"/>
    <w:rsid w:val="000F69EC"/>
    <w:rsid w:val="000F6EE3"/>
    <w:rsid w:val="000F6FCA"/>
    <w:rsid w:val="000F74D1"/>
    <w:rsid w:val="000F7D6E"/>
    <w:rsid w:val="001002DA"/>
    <w:rsid w:val="00100306"/>
    <w:rsid w:val="00101B67"/>
    <w:rsid w:val="0010226C"/>
    <w:rsid w:val="00103210"/>
    <w:rsid w:val="001036BE"/>
    <w:rsid w:val="00104011"/>
    <w:rsid w:val="00105549"/>
    <w:rsid w:val="00105570"/>
    <w:rsid w:val="00105B19"/>
    <w:rsid w:val="00105D8F"/>
    <w:rsid w:val="0010774D"/>
    <w:rsid w:val="00107D31"/>
    <w:rsid w:val="00107F1C"/>
    <w:rsid w:val="00110556"/>
    <w:rsid w:val="001105AA"/>
    <w:rsid w:val="001110FF"/>
    <w:rsid w:val="00111E1E"/>
    <w:rsid w:val="001130A3"/>
    <w:rsid w:val="00113825"/>
    <w:rsid w:val="00113BC3"/>
    <w:rsid w:val="00114715"/>
    <w:rsid w:val="00114951"/>
    <w:rsid w:val="00114DD0"/>
    <w:rsid w:val="0011518F"/>
    <w:rsid w:val="0011554F"/>
    <w:rsid w:val="0011613A"/>
    <w:rsid w:val="00117990"/>
    <w:rsid w:val="00117A15"/>
    <w:rsid w:val="00117B68"/>
    <w:rsid w:val="00120102"/>
    <w:rsid w:val="0012035F"/>
    <w:rsid w:val="00120D18"/>
    <w:rsid w:val="00121BBE"/>
    <w:rsid w:val="00122296"/>
    <w:rsid w:val="001223C9"/>
    <w:rsid w:val="0012285B"/>
    <w:rsid w:val="00122FB5"/>
    <w:rsid w:val="001239ED"/>
    <w:rsid w:val="00123EBD"/>
    <w:rsid w:val="001240F3"/>
    <w:rsid w:val="00124A3E"/>
    <w:rsid w:val="00124CB2"/>
    <w:rsid w:val="0012525E"/>
    <w:rsid w:val="00125EC5"/>
    <w:rsid w:val="00126340"/>
    <w:rsid w:val="00126644"/>
    <w:rsid w:val="00127586"/>
    <w:rsid w:val="00131C50"/>
    <w:rsid w:val="001325A2"/>
    <w:rsid w:val="00132611"/>
    <w:rsid w:val="00132F3A"/>
    <w:rsid w:val="001337DA"/>
    <w:rsid w:val="00133941"/>
    <w:rsid w:val="00133ADF"/>
    <w:rsid w:val="00133D33"/>
    <w:rsid w:val="00133FF9"/>
    <w:rsid w:val="00135090"/>
    <w:rsid w:val="001352C1"/>
    <w:rsid w:val="00137202"/>
    <w:rsid w:val="00140C9A"/>
    <w:rsid w:val="00141158"/>
    <w:rsid w:val="00141384"/>
    <w:rsid w:val="001428E3"/>
    <w:rsid w:val="00142DDC"/>
    <w:rsid w:val="0014319B"/>
    <w:rsid w:val="001433C6"/>
    <w:rsid w:val="00143584"/>
    <w:rsid w:val="00143A52"/>
    <w:rsid w:val="00143E3B"/>
    <w:rsid w:val="00144E9A"/>
    <w:rsid w:val="00145004"/>
    <w:rsid w:val="001452C5"/>
    <w:rsid w:val="00145E6F"/>
    <w:rsid w:val="00146692"/>
    <w:rsid w:val="00147777"/>
    <w:rsid w:val="001507CF"/>
    <w:rsid w:val="00150937"/>
    <w:rsid w:val="00150F31"/>
    <w:rsid w:val="00151126"/>
    <w:rsid w:val="00151325"/>
    <w:rsid w:val="001519BC"/>
    <w:rsid w:val="00151ED5"/>
    <w:rsid w:val="0015362A"/>
    <w:rsid w:val="00153AA4"/>
    <w:rsid w:val="001544D2"/>
    <w:rsid w:val="00154702"/>
    <w:rsid w:val="001555C7"/>
    <w:rsid w:val="001556C8"/>
    <w:rsid w:val="00155E88"/>
    <w:rsid w:val="0015754B"/>
    <w:rsid w:val="001576A6"/>
    <w:rsid w:val="00161367"/>
    <w:rsid w:val="001615D6"/>
    <w:rsid w:val="00161604"/>
    <w:rsid w:val="00161696"/>
    <w:rsid w:val="00161919"/>
    <w:rsid w:val="00163221"/>
    <w:rsid w:val="001651B5"/>
    <w:rsid w:val="0016565F"/>
    <w:rsid w:val="0016586E"/>
    <w:rsid w:val="001659AF"/>
    <w:rsid w:val="00165CE4"/>
    <w:rsid w:val="00165E00"/>
    <w:rsid w:val="0016662D"/>
    <w:rsid w:val="001666E0"/>
    <w:rsid w:val="00170448"/>
    <w:rsid w:val="00170768"/>
    <w:rsid w:val="00171368"/>
    <w:rsid w:val="00171E4E"/>
    <w:rsid w:val="00172C44"/>
    <w:rsid w:val="00172CA2"/>
    <w:rsid w:val="00172FC4"/>
    <w:rsid w:val="001733B8"/>
    <w:rsid w:val="001745E6"/>
    <w:rsid w:val="00174FD1"/>
    <w:rsid w:val="0017522D"/>
    <w:rsid w:val="0017723D"/>
    <w:rsid w:val="001774A8"/>
    <w:rsid w:val="001777FF"/>
    <w:rsid w:val="00177E4B"/>
    <w:rsid w:val="00180023"/>
    <w:rsid w:val="001809E7"/>
    <w:rsid w:val="00180CBC"/>
    <w:rsid w:val="0018251C"/>
    <w:rsid w:val="00183AF8"/>
    <w:rsid w:val="00183C9C"/>
    <w:rsid w:val="00183F40"/>
    <w:rsid w:val="00183F80"/>
    <w:rsid w:val="00185B4F"/>
    <w:rsid w:val="00186587"/>
    <w:rsid w:val="00190472"/>
    <w:rsid w:val="00191604"/>
    <w:rsid w:val="00191657"/>
    <w:rsid w:val="001916B9"/>
    <w:rsid w:val="001929C7"/>
    <w:rsid w:val="0019310E"/>
    <w:rsid w:val="00193903"/>
    <w:rsid w:val="0019416A"/>
    <w:rsid w:val="00194D3B"/>
    <w:rsid w:val="001950C4"/>
    <w:rsid w:val="00195560"/>
    <w:rsid w:val="00196428"/>
    <w:rsid w:val="001964F0"/>
    <w:rsid w:val="001967D1"/>
    <w:rsid w:val="00196982"/>
    <w:rsid w:val="00197645"/>
    <w:rsid w:val="001A132E"/>
    <w:rsid w:val="001A2C55"/>
    <w:rsid w:val="001A3C03"/>
    <w:rsid w:val="001A3F69"/>
    <w:rsid w:val="001A4BD1"/>
    <w:rsid w:val="001A5E43"/>
    <w:rsid w:val="001A65CD"/>
    <w:rsid w:val="001B0F4E"/>
    <w:rsid w:val="001B19A0"/>
    <w:rsid w:val="001B2866"/>
    <w:rsid w:val="001B2D47"/>
    <w:rsid w:val="001B2E37"/>
    <w:rsid w:val="001B390A"/>
    <w:rsid w:val="001B3C2F"/>
    <w:rsid w:val="001B3E45"/>
    <w:rsid w:val="001B4C68"/>
    <w:rsid w:val="001B4F87"/>
    <w:rsid w:val="001B5631"/>
    <w:rsid w:val="001B5911"/>
    <w:rsid w:val="001B5BDE"/>
    <w:rsid w:val="001B685B"/>
    <w:rsid w:val="001B6BC6"/>
    <w:rsid w:val="001B75BB"/>
    <w:rsid w:val="001C1721"/>
    <w:rsid w:val="001C2710"/>
    <w:rsid w:val="001C2822"/>
    <w:rsid w:val="001C2BF6"/>
    <w:rsid w:val="001C3032"/>
    <w:rsid w:val="001C334C"/>
    <w:rsid w:val="001C37C0"/>
    <w:rsid w:val="001C3C25"/>
    <w:rsid w:val="001C55C5"/>
    <w:rsid w:val="001C56DB"/>
    <w:rsid w:val="001C5AE6"/>
    <w:rsid w:val="001C6413"/>
    <w:rsid w:val="001C70B2"/>
    <w:rsid w:val="001C7159"/>
    <w:rsid w:val="001C716A"/>
    <w:rsid w:val="001C7D18"/>
    <w:rsid w:val="001C7F53"/>
    <w:rsid w:val="001D1656"/>
    <w:rsid w:val="001D18BD"/>
    <w:rsid w:val="001D21BD"/>
    <w:rsid w:val="001D2AEB"/>
    <w:rsid w:val="001D2C35"/>
    <w:rsid w:val="001D3330"/>
    <w:rsid w:val="001D38E3"/>
    <w:rsid w:val="001D3E06"/>
    <w:rsid w:val="001D403C"/>
    <w:rsid w:val="001D44F4"/>
    <w:rsid w:val="001D4F33"/>
    <w:rsid w:val="001D5025"/>
    <w:rsid w:val="001D69AD"/>
    <w:rsid w:val="001D7172"/>
    <w:rsid w:val="001E061F"/>
    <w:rsid w:val="001E156B"/>
    <w:rsid w:val="001E33C6"/>
    <w:rsid w:val="001E44AD"/>
    <w:rsid w:val="001E4D5F"/>
    <w:rsid w:val="001E5365"/>
    <w:rsid w:val="001E5DE2"/>
    <w:rsid w:val="001E61B0"/>
    <w:rsid w:val="001E6F08"/>
    <w:rsid w:val="001E732F"/>
    <w:rsid w:val="001F06F7"/>
    <w:rsid w:val="001F0EC1"/>
    <w:rsid w:val="001F12AC"/>
    <w:rsid w:val="001F1627"/>
    <w:rsid w:val="001F18BB"/>
    <w:rsid w:val="001F19BB"/>
    <w:rsid w:val="001F21A5"/>
    <w:rsid w:val="001F2E15"/>
    <w:rsid w:val="001F3972"/>
    <w:rsid w:val="001F4030"/>
    <w:rsid w:val="001F40AA"/>
    <w:rsid w:val="001F4565"/>
    <w:rsid w:val="001F66A0"/>
    <w:rsid w:val="001F69DE"/>
    <w:rsid w:val="001F79BB"/>
    <w:rsid w:val="00200D20"/>
    <w:rsid w:val="0020168F"/>
    <w:rsid w:val="0020186E"/>
    <w:rsid w:val="0020224E"/>
    <w:rsid w:val="00202ED6"/>
    <w:rsid w:val="0020385B"/>
    <w:rsid w:val="0020397E"/>
    <w:rsid w:val="0020398C"/>
    <w:rsid w:val="002044CA"/>
    <w:rsid w:val="00204D6A"/>
    <w:rsid w:val="0020513E"/>
    <w:rsid w:val="0020540C"/>
    <w:rsid w:val="00205A43"/>
    <w:rsid w:val="002067B7"/>
    <w:rsid w:val="00206D0C"/>
    <w:rsid w:val="0020765F"/>
    <w:rsid w:val="00207C27"/>
    <w:rsid w:val="0021051B"/>
    <w:rsid w:val="00210E08"/>
    <w:rsid w:val="00210F42"/>
    <w:rsid w:val="002110AD"/>
    <w:rsid w:val="00211619"/>
    <w:rsid w:val="00211DF1"/>
    <w:rsid w:val="00211F0D"/>
    <w:rsid w:val="00212C4B"/>
    <w:rsid w:val="00212E06"/>
    <w:rsid w:val="0021314D"/>
    <w:rsid w:val="00213D5F"/>
    <w:rsid w:val="00214069"/>
    <w:rsid w:val="0021418D"/>
    <w:rsid w:val="002166D1"/>
    <w:rsid w:val="00217429"/>
    <w:rsid w:val="00217D72"/>
    <w:rsid w:val="002213D9"/>
    <w:rsid w:val="0022149A"/>
    <w:rsid w:val="0022181E"/>
    <w:rsid w:val="00221EF3"/>
    <w:rsid w:val="00222715"/>
    <w:rsid w:val="00222751"/>
    <w:rsid w:val="00222753"/>
    <w:rsid w:val="0022377F"/>
    <w:rsid w:val="00223915"/>
    <w:rsid w:val="00223A22"/>
    <w:rsid w:val="00224216"/>
    <w:rsid w:val="00224495"/>
    <w:rsid w:val="00225ACD"/>
    <w:rsid w:val="00225F06"/>
    <w:rsid w:val="002260DA"/>
    <w:rsid w:val="0022641E"/>
    <w:rsid w:val="0022655D"/>
    <w:rsid w:val="00227357"/>
    <w:rsid w:val="00227E0E"/>
    <w:rsid w:val="0023183F"/>
    <w:rsid w:val="00231E3A"/>
    <w:rsid w:val="00233794"/>
    <w:rsid w:val="002337A4"/>
    <w:rsid w:val="00233C70"/>
    <w:rsid w:val="00233DC9"/>
    <w:rsid w:val="00234244"/>
    <w:rsid w:val="00234DFE"/>
    <w:rsid w:val="00235877"/>
    <w:rsid w:val="00236237"/>
    <w:rsid w:val="00236292"/>
    <w:rsid w:val="002363DF"/>
    <w:rsid w:val="0023788E"/>
    <w:rsid w:val="00237DEA"/>
    <w:rsid w:val="00240527"/>
    <w:rsid w:val="00240886"/>
    <w:rsid w:val="002414FE"/>
    <w:rsid w:val="00241C61"/>
    <w:rsid w:val="00242693"/>
    <w:rsid w:val="002428FC"/>
    <w:rsid w:val="00242AD6"/>
    <w:rsid w:val="00242D6F"/>
    <w:rsid w:val="0024385F"/>
    <w:rsid w:val="002439F5"/>
    <w:rsid w:val="0024432A"/>
    <w:rsid w:val="002449B4"/>
    <w:rsid w:val="0024598A"/>
    <w:rsid w:val="0024677A"/>
    <w:rsid w:val="0024685F"/>
    <w:rsid w:val="00246E47"/>
    <w:rsid w:val="00247B74"/>
    <w:rsid w:val="0025003D"/>
    <w:rsid w:val="002510A9"/>
    <w:rsid w:val="002518A2"/>
    <w:rsid w:val="00251906"/>
    <w:rsid w:val="002522BE"/>
    <w:rsid w:val="002524FB"/>
    <w:rsid w:val="00252939"/>
    <w:rsid w:val="00253310"/>
    <w:rsid w:val="00253D08"/>
    <w:rsid w:val="00254B24"/>
    <w:rsid w:val="002555B5"/>
    <w:rsid w:val="00256A8E"/>
    <w:rsid w:val="00256BA9"/>
    <w:rsid w:val="002604B4"/>
    <w:rsid w:val="00261C74"/>
    <w:rsid w:val="00263E49"/>
    <w:rsid w:val="00263E55"/>
    <w:rsid w:val="00264874"/>
    <w:rsid w:val="002648B0"/>
    <w:rsid w:val="00266F26"/>
    <w:rsid w:val="00267729"/>
    <w:rsid w:val="00267F22"/>
    <w:rsid w:val="0027011A"/>
    <w:rsid w:val="002705AC"/>
    <w:rsid w:val="00270D47"/>
    <w:rsid w:val="00271912"/>
    <w:rsid w:val="00271CEC"/>
    <w:rsid w:val="00271EB1"/>
    <w:rsid w:val="00271EE9"/>
    <w:rsid w:val="002724A9"/>
    <w:rsid w:val="002729A3"/>
    <w:rsid w:val="00273AD4"/>
    <w:rsid w:val="002745F8"/>
    <w:rsid w:val="00275303"/>
    <w:rsid w:val="00275363"/>
    <w:rsid w:val="00275A19"/>
    <w:rsid w:val="00276419"/>
    <w:rsid w:val="00276A80"/>
    <w:rsid w:val="00277A06"/>
    <w:rsid w:val="00277BA5"/>
    <w:rsid w:val="002802F7"/>
    <w:rsid w:val="00280456"/>
    <w:rsid w:val="002805D1"/>
    <w:rsid w:val="00280698"/>
    <w:rsid w:val="00281198"/>
    <w:rsid w:val="0028299C"/>
    <w:rsid w:val="00282E63"/>
    <w:rsid w:val="00282F9A"/>
    <w:rsid w:val="00284290"/>
    <w:rsid w:val="002855A0"/>
    <w:rsid w:val="0028598C"/>
    <w:rsid w:val="00286A05"/>
    <w:rsid w:val="00286B1F"/>
    <w:rsid w:val="0028746B"/>
    <w:rsid w:val="00290866"/>
    <w:rsid w:val="002911A8"/>
    <w:rsid w:val="00292762"/>
    <w:rsid w:val="00292AF6"/>
    <w:rsid w:val="0029349E"/>
    <w:rsid w:val="00293605"/>
    <w:rsid w:val="00293758"/>
    <w:rsid w:val="00293AAD"/>
    <w:rsid w:val="00294C92"/>
    <w:rsid w:val="002975A6"/>
    <w:rsid w:val="0029799B"/>
    <w:rsid w:val="002A01C0"/>
    <w:rsid w:val="002A031A"/>
    <w:rsid w:val="002A08C5"/>
    <w:rsid w:val="002A1CAD"/>
    <w:rsid w:val="002A25EA"/>
    <w:rsid w:val="002A2845"/>
    <w:rsid w:val="002A3F83"/>
    <w:rsid w:val="002A51AC"/>
    <w:rsid w:val="002A60FD"/>
    <w:rsid w:val="002B11B9"/>
    <w:rsid w:val="002B21CE"/>
    <w:rsid w:val="002B25AD"/>
    <w:rsid w:val="002B32CF"/>
    <w:rsid w:val="002B33C9"/>
    <w:rsid w:val="002B4370"/>
    <w:rsid w:val="002B4451"/>
    <w:rsid w:val="002B57B7"/>
    <w:rsid w:val="002B6CBC"/>
    <w:rsid w:val="002B72C2"/>
    <w:rsid w:val="002C11E6"/>
    <w:rsid w:val="002C134A"/>
    <w:rsid w:val="002C1E18"/>
    <w:rsid w:val="002C1F5A"/>
    <w:rsid w:val="002C3EDF"/>
    <w:rsid w:val="002C444C"/>
    <w:rsid w:val="002C5799"/>
    <w:rsid w:val="002C6318"/>
    <w:rsid w:val="002C7721"/>
    <w:rsid w:val="002C7ADA"/>
    <w:rsid w:val="002C7E4D"/>
    <w:rsid w:val="002C7F42"/>
    <w:rsid w:val="002D0A7A"/>
    <w:rsid w:val="002D127F"/>
    <w:rsid w:val="002D221B"/>
    <w:rsid w:val="002D2E25"/>
    <w:rsid w:val="002D331C"/>
    <w:rsid w:val="002D3A5E"/>
    <w:rsid w:val="002D3B11"/>
    <w:rsid w:val="002D4C07"/>
    <w:rsid w:val="002D513D"/>
    <w:rsid w:val="002D55CC"/>
    <w:rsid w:val="002D5798"/>
    <w:rsid w:val="002D5D15"/>
    <w:rsid w:val="002D6679"/>
    <w:rsid w:val="002D670F"/>
    <w:rsid w:val="002D6D17"/>
    <w:rsid w:val="002D7242"/>
    <w:rsid w:val="002E0FAD"/>
    <w:rsid w:val="002E1CD0"/>
    <w:rsid w:val="002E1EF9"/>
    <w:rsid w:val="002E1F24"/>
    <w:rsid w:val="002E1FF1"/>
    <w:rsid w:val="002E205E"/>
    <w:rsid w:val="002E238F"/>
    <w:rsid w:val="002E2DBA"/>
    <w:rsid w:val="002E34BC"/>
    <w:rsid w:val="002E3BB1"/>
    <w:rsid w:val="002E59FE"/>
    <w:rsid w:val="002E6819"/>
    <w:rsid w:val="002E767D"/>
    <w:rsid w:val="002E7747"/>
    <w:rsid w:val="002E7A70"/>
    <w:rsid w:val="002F0BD4"/>
    <w:rsid w:val="002F2AC0"/>
    <w:rsid w:val="002F3AE6"/>
    <w:rsid w:val="002F4476"/>
    <w:rsid w:val="002F45D2"/>
    <w:rsid w:val="002F52BE"/>
    <w:rsid w:val="002F5F59"/>
    <w:rsid w:val="002F7FEA"/>
    <w:rsid w:val="00300156"/>
    <w:rsid w:val="003002A9"/>
    <w:rsid w:val="00300C85"/>
    <w:rsid w:val="00302017"/>
    <w:rsid w:val="003024C4"/>
    <w:rsid w:val="003028A9"/>
    <w:rsid w:val="003029C0"/>
    <w:rsid w:val="00302C2E"/>
    <w:rsid w:val="00302E36"/>
    <w:rsid w:val="00304648"/>
    <w:rsid w:val="00305336"/>
    <w:rsid w:val="0030542F"/>
    <w:rsid w:val="0030611C"/>
    <w:rsid w:val="00306326"/>
    <w:rsid w:val="00306A7A"/>
    <w:rsid w:val="00307EFB"/>
    <w:rsid w:val="00310EBC"/>
    <w:rsid w:val="0031155C"/>
    <w:rsid w:val="00311E44"/>
    <w:rsid w:val="00314252"/>
    <w:rsid w:val="00314718"/>
    <w:rsid w:val="003156FE"/>
    <w:rsid w:val="00315C96"/>
    <w:rsid w:val="00316057"/>
    <w:rsid w:val="00316B0A"/>
    <w:rsid w:val="00316B20"/>
    <w:rsid w:val="00316F5C"/>
    <w:rsid w:val="0031729E"/>
    <w:rsid w:val="003200E7"/>
    <w:rsid w:val="00321A61"/>
    <w:rsid w:val="00324A73"/>
    <w:rsid w:val="00326638"/>
    <w:rsid w:val="003276C4"/>
    <w:rsid w:val="00327B75"/>
    <w:rsid w:val="00330515"/>
    <w:rsid w:val="00330EC7"/>
    <w:rsid w:val="00331041"/>
    <w:rsid w:val="0033130B"/>
    <w:rsid w:val="00333B03"/>
    <w:rsid w:val="003340C9"/>
    <w:rsid w:val="00334360"/>
    <w:rsid w:val="00334C9C"/>
    <w:rsid w:val="00335301"/>
    <w:rsid w:val="00335384"/>
    <w:rsid w:val="00336700"/>
    <w:rsid w:val="00340124"/>
    <w:rsid w:val="00340716"/>
    <w:rsid w:val="00341B6A"/>
    <w:rsid w:val="00342893"/>
    <w:rsid w:val="00342C54"/>
    <w:rsid w:val="00344807"/>
    <w:rsid w:val="00344C6D"/>
    <w:rsid w:val="00346072"/>
    <w:rsid w:val="00346C9B"/>
    <w:rsid w:val="00346CFA"/>
    <w:rsid w:val="00346E79"/>
    <w:rsid w:val="00346F80"/>
    <w:rsid w:val="00350134"/>
    <w:rsid w:val="00350380"/>
    <w:rsid w:val="00351B58"/>
    <w:rsid w:val="003521D5"/>
    <w:rsid w:val="00352475"/>
    <w:rsid w:val="003524F6"/>
    <w:rsid w:val="00355D66"/>
    <w:rsid w:val="00356C33"/>
    <w:rsid w:val="003579DB"/>
    <w:rsid w:val="00360123"/>
    <w:rsid w:val="00360397"/>
    <w:rsid w:val="00360649"/>
    <w:rsid w:val="00360691"/>
    <w:rsid w:val="00360D24"/>
    <w:rsid w:val="00361751"/>
    <w:rsid w:val="00361778"/>
    <w:rsid w:val="0036212B"/>
    <w:rsid w:val="00362987"/>
    <w:rsid w:val="003635AC"/>
    <w:rsid w:val="00363742"/>
    <w:rsid w:val="00365BD0"/>
    <w:rsid w:val="00365CC3"/>
    <w:rsid w:val="003660DA"/>
    <w:rsid w:val="00367664"/>
    <w:rsid w:val="00367CF8"/>
    <w:rsid w:val="00371129"/>
    <w:rsid w:val="00371A4B"/>
    <w:rsid w:val="0037219D"/>
    <w:rsid w:val="00372D6F"/>
    <w:rsid w:val="003732D3"/>
    <w:rsid w:val="0037378B"/>
    <w:rsid w:val="0037407C"/>
    <w:rsid w:val="0037489C"/>
    <w:rsid w:val="003769BA"/>
    <w:rsid w:val="003770AF"/>
    <w:rsid w:val="00377319"/>
    <w:rsid w:val="00380796"/>
    <w:rsid w:val="00381EED"/>
    <w:rsid w:val="00382BD4"/>
    <w:rsid w:val="00383006"/>
    <w:rsid w:val="00384170"/>
    <w:rsid w:val="003844D1"/>
    <w:rsid w:val="00384CA8"/>
    <w:rsid w:val="00385C41"/>
    <w:rsid w:val="003870EF"/>
    <w:rsid w:val="003877D1"/>
    <w:rsid w:val="00390097"/>
    <w:rsid w:val="00390244"/>
    <w:rsid w:val="00390A92"/>
    <w:rsid w:val="00390ED3"/>
    <w:rsid w:val="003911C4"/>
    <w:rsid w:val="003917FE"/>
    <w:rsid w:val="0039248D"/>
    <w:rsid w:val="00393D75"/>
    <w:rsid w:val="00394F5D"/>
    <w:rsid w:val="003970BD"/>
    <w:rsid w:val="00397E6B"/>
    <w:rsid w:val="003A00DB"/>
    <w:rsid w:val="003A0615"/>
    <w:rsid w:val="003A2AFC"/>
    <w:rsid w:val="003A2EFA"/>
    <w:rsid w:val="003A33F9"/>
    <w:rsid w:val="003A437C"/>
    <w:rsid w:val="003A4853"/>
    <w:rsid w:val="003A54CB"/>
    <w:rsid w:val="003A6BE0"/>
    <w:rsid w:val="003A7426"/>
    <w:rsid w:val="003A76BA"/>
    <w:rsid w:val="003A7869"/>
    <w:rsid w:val="003A787B"/>
    <w:rsid w:val="003A7BED"/>
    <w:rsid w:val="003A7F55"/>
    <w:rsid w:val="003B2991"/>
    <w:rsid w:val="003B3304"/>
    <w:rsid w:val="003B368F"/>
    <w:rsid w:val="003B3E4B"/>
    <w:rsid w:val="003B4311"/>
    <w:rsid w:val="003B5BF7"/>
    <w:rsid w:val="003B6D8C"/>
    <w:rsid w:val="003B6E05"/>
    <w:rsid w:val="003B7856"/>
    <w:rsid w:val="003C0927"/>
    <w:rsid w:val="003C0C11"/>
    <w:rsid w:val="003C0E9B"/>
    <w:rsid w:val="003C16C5"/>
    <w:rsid w:val="003C2509"/>
    <w:rsid w:val="003C4418"/>
    <w:rsid w:val="003C4AC6"/>
    <w:rsid w:val="003C4B13"/>
    <w:rsid w:val="003C5336"/>
    <w:rsid w:val="003C60AC"/>
    <w:rsid w:val="003C631E"/>
    <w:rsid w:val="003D1340"/>
    <w:rsid w:val="003D1735"/>
    <w:rsid w:val="003D1EE2"/>
    <w:rsid w:val="003D1EF5"/>
    <w:rsid w:val="003D21B2"/>
    <w:rsid w:val="003D2B5B"/>
    <w:rsid w:val="003D376C"/>
    <w:rsid w:val="003D37D3"/>
    <w:rsid w:val="003D38BF"/>
    <w:rsid w:val="003D4416"/>
    <w:rsid w:val="003D5803"/>
    <w:rsid w:val="003D6832"/>
    <w:rsid w:val="003D6CDD"/>
    <w:rsid w:val="003D761D"/>
    <w:rsid w:val="003D7A6A"/>
    <w:rsid w:val="003D7D5B"/>
    <w:rsid w:val="003E0A07"/>
    <w:rsid w:val="003E1528"/>
    <w:rsid w:val="003E18D5"/>
    <w:rsid w:val="003E2253"/>
    <w:rsid w:val="003E284D"/>
    <w:rsid w:val="003E6457"/>
    <w:rsid w:val="003E646F"/>
    <w:rsid w:val="003E68D7"/>
    <w:rsid w:val="003F01D8"/>
    <w:rsid w:val="003F0D4A"/>
    <w:rsid w:val="003F0E80"/>
    <w:rsid w:val="003F28AD"/>
    <w:rsid w:val="003F333E"/>
    <w:rsid w:val="003F3386"/>
    <w:rsid w:val="003F33E9"/>
    <w:rsid w:val="003F41CA"/>
    <w:rsid w:val="003F42AB"/>
    <w:rsid w:val="003F4A32"/>
    <w:rsid w:val="003F55EB"/>
    <w:rsid w:val="003F6644"/>
    <w:rsid w:val="003F77BF"/>
    <w:rsid w:val="00400359"/>
    <w:rsid w:val="00400787"/>
    <w:rsid w:val="00400C2D"/>
    <w:rsid w:val="00401264"/>
    <w:rsid w:val="0040135E"/>
    <w:rsid w:val="0040190B"/>
    <w:rsid w:val="00403C16"/>
    <w:rsid w:val="00403E26"/>
    <w:rsid w:val="004048CD"/>
    <w:rsid w:val="00405902"/>
    <w:rsid w:val="00405D02"/>
    <w:rsid w:val="00405D32"/>
    <w:rsid w:val="0040620B"/>
    <w:rsid w:val="0040647B"/>
    <w:rsid w:val="00406660"/>
    <w:rsid w:val="00406849"/>
    <w:rsid w:val="00406AD3"/>
    <w:rsid w:val="00407005"/>
    <w:rsid w:val="004074AB"/>
    <w:rsid w:val="00407751"/>
    <w:rsid w:val="004103DE"/>
    <w:rsid w:val="0041075A"/>
    <w:rsid w:val="00410FEE"/>
    <w:rsid w:val="00411017"/>
    <w:rsid w:val="00412038"/>
    <w:rsid w:val="00412117"/>
    <w:rsid w:val="00413EDD"/>
    <w:rsid w:val="0041452A"/>
    <w:rsid w:val="004146B3"/>
    <w:rsid w:val="00414A8B"/>
    <w:rsid w:val="00414C95"/>
    <w:rsid w:val="00415851"/>
    <w:rsid w:val="00415B1B"/>
    <w:rsid w:val="00416BEE"/>
    <w:rsid w:val="00416F29"/>
    <w:rsid w:val="00420D37"/>
    <w:rsid w:val="00421325"/>
    <w:rsid w:val="00421555"/>
    <w:rsid w:val="00421E01"/>
    <w:rsid w:val="00422704"/>
    <w:rsid w:val="004228DC"/>
    <w:rsid w:val="00422A8E"/>
    <w:rsid w:val="00422DB2"/>
    <w:rsid w:val="004237B9"/>
    <w:rsid w:val="00423982"/>
    <w:rsid w:val="00425395"/>
    <w:rsid w:val="00425566"/>
    <w:rsid w:val="00426DE4"/>
    <w:rsid w:val="00427920"/>
    <w:rsid w:val="004300BE"/>
    <w:rsid w:val="00430A38"/>
    <w:rsid w:val="00430E64"/>
    <w:rsid w:val="00432F8C"/>
    <w:rsid w:val="004336E9"/>
    <w:rsid w:val="0043401A"/>
    <w:rsid w:val="004342B8"/>
    <w:rsid w:val="004349ED"/>
    <w:rsid w:val="00434D86"/>
    <w:rsid w:val="00434D89"/>
    <w:rsid w:val="00435B25"/>
    <w:rsid w:val="00435E0F"/>
    <w:rsid w:val="0043606D"/>
    <w:rsid w:val="0044163A"/>
    <w:rsid w:val="00442999"/>
    <w:rsid w:val="00444035"/>
    <w:rsid w:val="00444D32"/>
    <w:rsid w:val="00445409"/>
    <w:rsid w:val="00447C09"/>
    <w:rsid w:val="00447CA5"/>
    <w:rsid w:val="00450685"/>
    <w:rsid w:val="00450A82"/>
    <w:rsid w:val="00452C5E"/>
    <w:rsid w:val="00452FE7"/>
    <w:rsid w:val="00453451"/>
    <w:rsid w:val="004535A2"/>
    <w:rsid w:val="00453F8A"/>
    <w:rsid w:val="0045426E"/>
    <w:rsid w:val="004545B2"/>
    <w:rsid w:val="00455C80"/>
    <w:rsid w:val="004566E5"/>
    <w:rsid w:val="00456FBC"/>
    <w:rsid w:val="00457036"/>
    <w:rsid w:val="00457232"/>
    <w:rsid w:val="0045738B"/>
    <w:rsid w:val="00457B6F"/>
    <w:rsid w:val="0046005B"/>
    <w:rsid w:val="004623C1"/>
    <w:rsid w:val="004633B4"/>
    <w:rsid w:val="00463D23"/>
    <w:rsid w:val="0046752B"/>
    <w:rsid w:val="0047069C"/>
    <w:rsid w:val="00471569"/>
    <w:rsid w:val="0047173C"/>
    <w:rsid w:val="00471D6D"/>
    <w:rsid w:val="0047204F"/>
    <w:rsid w:val="004720DC"/>
    <w:rsid w:val="00472482"/>
    <w:rsid w:val="004728A8"/>
    <w:rsid w:val="00472EEC"/>
    <w:rsid w:val="00473123"/>
    <w:rsid w:val="00474A3F"/>
    <w:rsid w:val="00476396"/>
    <w:rsid w:val="00476BE4"/>
    <w:rsid w:val="00477437"/>
    <w:rsid w:val="00477687"/>
    <w:rsid w:val="004779A7"/>
    <w:rsid w:val="0048017C"/>
    <w:rsid w:val="0048158B"/>
    <w:rsid w:val="0048207C"/>
    <w:rsid w:val="00484068"/>
    <w:rsid w:val="004847D5"/>
    <w:rsid w:val="00485458"/>
    <w:rsid w:val="00486A5B"/>
    <w:rsid w:val="004871D2"/>
    <w:rsid w:val="00487298"/>
    <w:rsid w:val="00487350"/>
    <w:rsid w:val="0049004C"/>
    <w:rsid w:val="00490172"/>
    <w:rsid w:val="00490EBB"/>
    <w:rsid w:val="00491267"/>
    <w:rsid w:val="00491B75"/>
    <w:rsid w:val="00492304"/>
    <w:rsid w:val="00493B03"/>
    <w:rsid w:val="00493C2D"/>
    <w:rsid w:val="004942ED"/>
    <w:rsid w:val="00494422"/>
    <w:rsid w:val="00494884"/>
    <w:rsid w:val="0049531C"/>
    <w:rsid w:val="00495D6D"/>
    <w:rsid w:val="00495E1A"/>
    <w:rsid w:val="0049608E"/>
    <w:rsid w:val="004978B6"/>
    <w:rsid w:val="004A04C6"/>
    <w:rsid w:val="004A05D3"/>
    <w:rsid w:val="004A0894"/>
    <w:rsid w:val="004A1557"/>
    <w:rsid w:val="004A1959"/>
    <w:rsid w:val="004A1A38"/>
    <w:rsid w:val="004A1D2C"/>
    <w:rsid w:val="004A2B3E"/>
    <w:rsid w:val="004A2F66"/>
    <w:rsid w:val="004A3FC6"/>
    <w:rsid w:val="004A3FD0"/>
    <w:rsid w:val="004A40D5"/>
    <w:rsid w:val="004A4D3A"/>
    <w:rsid w:val="004A686A"/>
    <w:rsid w:val="004B0A50"/>
    <w:rsid w:val="004B0BF3"/>
    <w:rsid w:val="004B352E"/>
    <w:rsid w:val="004B39A0"/>
    <w:rsid w:val="004B41AD"/>
    <w:rsid w:val="004B48C8"/>
    <w:rsid w:val="004B4E10"/>
    <w:rsid w:val="004B534A"/>
    <w:rsid w:val="004B54E1"/>
    <w:rsid w:val="004B552F"/>
    <w:rsid w:val="004B5ED4"/>
    <w:rsid w:val="004B6945"/>
    <w:rsid w:val="004B6E22"/>
    <w:rsid w:val="004B6E7C"/>
    <w:rsid w:val="004C0395"/>
    <w:rsid w:val="004C0452"/>
    <w:rsid w:val="004C084E"/>
    <w:rsid w:val="004C141C"/>
    <w:rsid w:val="004C2019"/>
    <w:rsid w:val="004C35E2"/>
    <w:rsid w:val="004C4E71"/>
    <w:rsid w:val="004C50D6"/>
    <w:rsid w:val="004C50FF"/>
    <w:rsid w:val="004C5754"/>
    <w:rsid w:val="004C5937"/>
    <w:rsid w:val="004C5D6F"/>
    <w:rsid w:val="004C7555"/>
    <w:rsid w:val="004D03C9"/>
    <w:rsid w:val="004D10D7"/>
    <w:rsid w:val="004D29E2"/>
    <w:rsid w:val="004D3299"/>
    <w:rsid w:val="004D401C"/>
    <w:rsid w:val="004D44ED"/>
    <w:rsid w:val="004D4953"/>
    <w:rsid w:val="004D509B"/>
    <w:rsid w:val="004D58BA"/>
    <w:rsid w:val="004D6AF9"/>
    <w:rsid w:val="004D70AC"/>
    <w:rsid w:val="004D755F"/>
    <w:rsid w:val="004D7BD4"/>
    <w:rsid w:val="004E1FDD"/>
    <w:rsid w:val="004E2D72"/>
    <w:rsid w:val="004E38CB"/>
    <w:rsid w:val="004E40A1"/>
    <w:rsid w:val="004E50FF"/>
    <w:rsid w:val="004E5222"/>
    <w:rsid w:val="004E535D"/>
    <w:rsid w:val="004E5493"/>
    <w:rsid w:val="004E5E9A"/>
    <w:rsid w:val="004E6DEA"/>
    <w:rsid w:val="004E7080"/>
    <w:rsid w:val="004E7DDD"/>
    <w:rsid w:val="004F0422"/>
    <w:rsid w:val="004F09E6"/>
    <w:rsid w:val="004F17B6"/>
    <w:rsid w:val="004F1F5B"/>
    <w:rsid w:val="004F2F0A"/>
    <w:rsid w:val="004F46BD"/>
    <w:rsid w:val="004F4CE1"/>
    <w:rsid w:val="004F510B"/>
    <w:rsid w:val="004F5AA2"/>
    <w:rsid w:val="004F611A"/>
    <w:rsid w:val="004F7427"/>
    <w:rsid w:val="004F753A"/>
    <w:rsid w:val="004F78EE"/>
    <w:rsid w:val="00500376"/>
    <w:rsid w:val="00500561"/>
    <w:rsid w:val="005007C2"/>
    <w:rsid w:val="00503BEE"/>
    <w:rsid w:val="00506679"/>
    <w:rsid w:val="005106F8"/>
    <w:rsid w:val="0051090F"/>
    <w:rsid w:val="00510D38"/>
    <w:rsid w:val="005112C2"/>
    <w:rsid w:val="0051177C"/>
    <w:rsid w:val="005135F6"/>
    <w:rsid w:val="00513B5E"/>
    <w:rsid w:val="005142EE"/>
    <w:rsid w:val="005145B6"/>
    <w:rsid w:val="00514A42"/>
    <w:rsid w:val="00514FAE"/>
    <w:rsid w:val="00515CA9"/>
    <w:rsid w:val="00517277"/>
    <w:rsid w:val="00521147"/>
    <w:rsid w:val="005213E1"/>
    <w:rsid w:val="00521537"/>
    <w:rsid w:val="005223B3"/>
    <w:rsid w:val="00522599"/>
    <w:rsid w:val="00523122"/>
    <w:rsid w:val="0052319F"/>
    <w:rsid w:val="005231AA"/>
    <w:rsid w:val="005232CC"/>
    <w:rsid w:val="005247CE"/>
    <w:rsid w:val="00525437"/>
    <w:rsid w:val="00525D32"/>
    <w:rsid w:val="00525D87"/>
    <w:rsid w:val="00525E82"/>
    <w:rsid w:val="00525F7D"/>
    <w:rsid w:val="00526542"/>
    <w:rsid w:val="005269A6"/>
    <w:rsid w:val="00527E17"/>
    <w:rsid w:val="0053166F"/>
    <w:rsid w:val="00531C14"/>
    <w:rsid w:val="005328B6"/>
    <w:rsid w:val="005329E6"/>
    <w:rsid w:val="0053548A"/>
    <w:rsid w:val="00535AC2"/>
    <w:rsid w:val="00535CD0"/>
    <w:rsid w:val="00535D51"/>
    <w:rsid w:val="00536811"/>
    <w:rsid w:val="005378AD"/>
    <w:rsid w:val="005404EA"/>
    <w:rsid w:val="00540FCD"/>
    <w:rsid w:val="005419C7"/>
    <w:rsid w:val="00541D23"/>
    <w:rsid w:val="00542398"/>
    <w:rsid w:val="00542DC2"/>
    <w:rsid w:val="00542E6C"/>
    <w:rsid w:val="00543887"/>
    <w:rsid w:val="00544CC9"/>
    <w:rsid w:val="00545555"/>
    <w:rsid w:val="00545774"/>
    <w:rsid w:val="005458C5"/>
    <w:rsid w:val="005475A0"/>
    <w:rsid w:val="0055055F"/>
    <w:rsid w:val="0055065C"/>
    <w:rsid w:val="00550820"/>
    <w:rsid w:val="0055175B"/>
    <w:rsid w:val="00551841"/>
    <w:rsid w:val="00551B12"/>
    <w:rsid w:val="00551C1E"/>
    <w:rsid w:val="0055250A"/>
    <w:rsid w:val="005528A5"/>
    <w:rsid w:val="00552D8C"/>
    <w:rsid w:val="005530D0"/>
    <w:rsid w:val="00553463"/>
    <w:rsid w:val="00553DB7"/>
    <w:rsid w:val="00554375"/>
    <w:rsid w:val="0055524E"/>
    <w:rsid w:val="00555860"/>
    <w:rsid w:val="0055649E"/>
    <w:rsid w:val="00556780"/>
    <w:rsid w:val="00560163"/>
    <w:rsid w:val="005604D4"/>
    <w:rsid w:val="0056068B"/>
    <w:rsid w:val="005624CE"/>
    <w:rsid w:val="0056275F"/>
    <w:rsid w:val="0056277E"/>
    <w:rsid w:val="005633E4"/>
    <w:rsid w:val="00566777"/>
    <w:rsid w:val="00567C0C"/>
    <w:rsid w:val="0057066A"/>
    <w:rsid w:val="00570A70"/>
    <w:rsid w:val="005717C9"/>
    <w:rsid w:val="00571EAF"/>
    <w:rsid w:val="00573330"/>
    <w:rsid w:val="005743EA"/>
    <w:rsid w:val="00574CEF"/>
    <w:rsid w:val="00575B89"/>
    <w:rsid w:val="00576047"/>
    <w:rsid w:val="005760BA"/>
    <w:rsid w:val="00576843"/>
    <w:rsid w:val="005769FD"/>
    <w:rsid w:val="00576A4B"/>
    <w:rsid w:val="0057732A"/>
    <w:rsid w:val="00580FE5"/>
    <w:rsid w:val="0058247B"/>
    <w:rsid w:val="005826C5"/>
    <w:rsid w:val="00582C7B"/>
    <w:rsid w:val="0058345F"/>
    <w:rsid w:val="00583BE0"/>
    <w:rsid w:val="00584247"/>
    <w:rsid w:val="005849DC"/>
    <w:rsid w:val="00584FAC"/>
    <w:rsid w:val="00585374"/>
    <w:rsid w:val="0058584B"/>
    <w:rsid w:val="005860CF"/>
    <w:rsid w:val="00586C96"/>
    <w:rsid w:val="00586FC9"/>
    <w:rsid w:val="00587A56"/>
    <w:rsid w:val="00587FBD"/>
    <w:rsid w:val="005925D3"/>
    <w:rsid w:val="00593C94"/>
    <w:rsid w:val="005942B3"/>
    <w:rsid w:val="00594689"/>
    <w:rsid w:val="00594884"/>
    <w:rsid w:val="005950B1"/>
    <w:rsid w:val="00596016"/>
    <w:rsid w:val="005962B9"/>
    <w:rsid w:val="00597DD5"/>
    <w:rsid w:val="005A1C71"/>
    <w:rsid w:val="005A1D11"/>
    <w:rsid w:val="005A2B9E"/>
    <w:rsid w:val="005A32C1"/>
    <w:rsid w:val="005A336A"/>
    <w:rsid w:val="005A3669"/>
    <w:rsid w:val="005A3830"/>
    <w:rsid w:val="005A4683"/>
    <w:rsid w:val="005A60F9"/>
    <w:rsid w:val="005A628F"/>
    <w:rsid w:val="005A66AF"/>
    <w:rsid w:val="005A6C56"/>
    <w:rsid w:val="005B16FC"/>
    <w:rsid w:val="005B1A3F"/>
    <w:rsid w:val="005B2396"/>
    <w:rsid w:val="005B33CB"/>
    <w:rsid w:val="005B347F"/>
    <w:rsid w:val="005B3E1E"/>
    <w:rsid w:val="005B45BD"/>
    <w:rsid w:val="005B4CF8"/>
    <w:rsid w:val="005B51FE"/>
    <w:rsid w:val="005B7199"/>
    <w:rsid w:val="005B7C0A"/>
    <w:rsid w:val="005C0368"/>
    <w:rsid w:val="005C0B72"/>
    <w:rsid w:val="005C1AC8"/>
    <w:rsid w:val="005C2541"/>
    <w:rsid w:val="005C3C98"/>
    <w:rsid w:val="005C43FA"/>
    <w:rsid w:val="005C4429"/>
    <w:rsid w:val="005C456E"/>
    <w:rsid w:val="005C4A16"/>
    <w:rsid w:val="005C5ACE"/>
    <w:rsid w:val="005C5C7D"/>
    <w:rsid w:val="005C6C84"/>
    <w:rsid w:val="005C703C"/>
    <w:rsid w:val="005C7748"/>
    <w:rsid w:val="005C7A09"/>
    <w:rsid w:val="005D05DC"/>
    <w:rsid w:val="005D0A9A"/>
    <w:rsid w:val="005D1380"/>
    <w:rsid w:val="005D226E"/>
    <w:rsid w:val="005D243E"/>
    <w:rsid w:val="005D3438"/>
    <w:rsid w:val="005D387F"/>
    <w:rsid w:val="005D3DD3"/>
    <w:rsid w:val="005D42F8"/>
    <w:rsid w:val="005D4DC1"/>
    <w:rsid w:val="005D5198"/>
    <w:rsid w:val="005D5F56"/>
    <w:rsid w:val="005D6C3F"/>
    <w:rsid w:val="005D6C77"/>
    <w:rsid w:val="005D6DBE"/>
    <w:rsid w:val="005D6F44"/>
    <w:rsid w:val="005D74BF"/>
    <w:rsid w:val="005E04F1"/>
    <w:rsid w:val="005E13B2"/>
    <w:rsid w:val="005E1684"/>
    <w:rsid w:val="005E205E"/>
    <w:rsid w:val="005E209F"/>
    <w:rsid w:val="005E2255"/>
    <w:rsid w:val="005E2CA6"/>
    <w:rsid w:val="005E2DBE"/>
    <w:rsid w:val="005E3644"/>
    <w:rsid w:val="005E3D28"/>
    <w:rsid w:val="005E438E"/>
    <w:rsid w:val="005E4ACE"/>
    <w:rsid w:val="005E4E45"/>
    <w:rsid w:val="005E674C"/>
    <w:rsid w:val="005E6B9B"/>
    <w:rsid w:val="005E7D32"/>
    <w:rsid w:val="005E7DD3"/>
    <w:rsid w:val="005F0EF2"/>
    <w:rsid w:val="005F1076"/>
    <w:rsid w:val="005F1CB7"/>
    <w:rsid w:val="005F1F7D"/>
    <w:rsid w:val="005F249D"/>
    <w:rsid w:val="005F2AB6"/>
    <w:rsid w:val="005F2D82"/>
    <w:rsid w:val="005F3946"/>
    <w:rsid w:val="005F3C2E"/>
    <w:rsid w:val="005F422D"/>
    <w:rsid w:val="005F4664"/>
    <w:rsid w:val="005F4EE7"/>
    <w:rsid w:val="005F532E"/>
    <w:rsid w:val="005F5506"/>
    <w:rsid w:val="005F5916"/>
    <w:rsid w:val="005F5981"/>
    <w:rsid w:val="005F5CB5"/>
    <w:rsid w:val="005F6D62"/>
    <w:rsid w:val="005F7154"/>
    <w:rsid w:val="005F7641"/>
    <w:rsid w:val="005F7B75"/>
    <w:rsid w:val="0060082B"/>
    <w:rsid w:val="006009EA"/>
    <w:rsid w:val="00600F76"/>
    <w:rsid w:val="006019A2"/>
    <w:rsid w:val="006020E9"/>
    <w:rsid w:val="00602183"/>
    <w:rsid w:val="00602410"/>
    <w:rsid w:val="00602A7C"/>
    <w:rsid w:val="0060320E"/>
    <w:rsid w:val="00603A6B"/>
    <w:rsid w:val="00603C9F"/>
    <w:rsid w:val="006042D2"/>
    <w:rsid w:val="00605A38"/>
    <w:rsid w:val="0060720A"/>
    <w:rsid w:val="00607ADC"/>
    <w:rsid w:val="00607DFC"/>
    <w:rsid w:val="00607EBA"/>
    <w:rsid w:val="00611817"/>
    <w:rsid w:val="0061232E"/>
    <w:rsid w:val="006123FA"/>
    <w:rsid w:val="00612CA8"/>
    <w:rsid w:val="00613BA3"/>
    <w:rsid w:val="00613F07"/>
    <w:rsid w:val="0061401A"/>
    <w:rsid w:val="006143DF"/>
    <w:rsid w:val="00614D97"/>
    <w:rsid w:val="006151A4"/>
    <w:rsid w:val="006157AC"/>
    <w:rsid w:val="00615CF4"/>
    <w:rsid w:val="0061600A"/>
    <w:rsid w:val="00616BE1"/>
    <w:rsid w:val="00617A2E"/>
    <w:rsid w:val="00617B5D"/>
    <w:rsid w:val="006200F5"/>
    <w:rsid w:val="0062014C"/>
    <w:rsid w:val="006212FC"/>
    <w:rsid w:val="006222B3"/>
    <w:rsid w:val="00623D7C"/>
    <w:rsid w:val="006243E2"/>
    <w:rsid w:val="006243F0"/>
    <w:rsid w:val="00624CA0"/>
    <w:rsid w:val="0062525B"/>
    <w:rsid w:val="006252DB"/>
    <w:rsid w:val="00625897"/>
    <w:rsid w:val="00625B8F"/>
    <w:rsid w:val="00626137"/>
    <w:rsid w:val="006265C2"/>
    <w:rsid w:val="006266FA"/>
    <w:rsid w:val="006269E6"/>
    <w:rsid w:val="006309AE"/>
    <w:rsid w:val="006309F5"/>
    <w:rsid w:val="00630D61"/>
    <w:rsid w:val="00631A5E"/>
    <w:rsid w:val="00632E68"/>
    <w:rsid w:val="00633361"/>
    <w:rsid w:val="006338CB"/>
    <w:rsid w:val="00633A30"/>
    <w:rsid w:val="00634802"/>
    <w:rsid w:val="00634F89"/>
    <w:rsid w:val="006353D5"/>
    <w:rsid w:val="006353EF"/>
    <w:rsid w:val="00635679"/>
    <w:rsid w:val="00635978"/>
    <w:rsid w:val="0063783D"/>
    <w:rsid w:val="00640401"/>
    <w:rsid w:val="00641780"/>
    <w:rsid w:val="00641D76"/>
    <w:rsid w:val="006421A6"/>
    <w:rsid w:val="006434B6"/>
    <w:rsid w:val="006436AE"/>
    <w:rsid w:val="006445D5"/>
    <w:rsid w:val="00644B8C"/>
    <w:rsid w:val="0064583C"/>
    <w:rsid w:val="006467AC"/>
    <w:rsid w:val="00646F04"/>
    <w:rsid w:val="00647E73"/>
    <w:rsid w:val="006501A8"/>
    <w:rsid w:val="006504CD"/>
    <w:rsid w:val="0065073E"/>
    <w:rsid w:val="00650763"/>
    <w:rsid w:val="00653578"/>
    <w:rsid w:val="0065412E"/>
    <w:rsid w:val="00654EAE"/>
    <w:rsid w:val="0065566C"/>
    <w:rsid w:val="00655FA5"/>
    <w:rsid w:val="00656F9E"/>
    <w:rsid w:val="00656FDB"/>
    <w:rsid w:val="006572B1"/>
    <w:rsid w:val="00657466"/>
    <w:rsid w:val="0066074B"/>
    <w:rsid w:val="00660D7F"/>
    <w:rsid w:val="006611C8"/>
    <w:rsid w:val="0066133B"/>
    <w:rsid w:val="006619DE"/>
    <w:rsid w:val="006622C9"/>
    <w:rsid w:val="00663F98"/>
    <w:rsid w:val="00664591"/>
    <w:rsid w:val="0066465F"/>
    <w:rsid w:val="00664CA6"/>
    <w:rsid w:val="00664DAD"/>
    <w:rsid w:val="006655CF"/>
    <w:rsid w:val="006659BF"/>
    <w:rsid w:val="00665B95"/>
    <w:rsid w:val="00666060"/>
    <w:rsid w:val="00666564"/>
    <w:rsid w:val="00667501"/>
    <w:rsid w:val="006679D5"/>
    <w:rsid w:val="006707EC"/>
    <w:rsid w:val="006709B2"/>
    <w:rsid w:val="00670CCE"/>
    <w:rsid w:val="00671E2E"/>
    <w:rsid w:val="00672002"/>
    <w:rsid w:val="006721A7"/>
    <w:rsid w:val="006722EA"/>
    <w:rsid w:val="00672E79"/>
    <w:rsid w:val="0067399C"/>
    <w:rsid w:val="00673FB1"/>
    <w:rsid w:val="00674734"/>
    <w:rsid w:val="00675144"/>
    <w:rsid w:val="006762F9"/>
    <w:rsid w:val="006765B0"/>
    <w:rsid w:val="00676D5A"/>
    <w:rsid w:val="00677737"/>
    <w:rsid w:val="00677E40"/>
    <w:rsid w:val="006800A5"/>
    <w:rsid w:val="006803C5"/>
    <w:rsid w:val="00680A83"/>
    <w:rsid w:val="006825FD"/>
    <w:rsid w:val="006827A6"/>
    <w:rsid w:val="00683036"/>
    <w:rsid w:val="006830E8"/>
    <w:rsid w:val="00683D3F"/>
    <w:rsid w:val="00683E3A"/>
    <w:rsid w:val="00684121"/>
    <w:rsid w:val="006843CB"/>
    <w:rsid w:val="006848CA"/>
    <w:rsid w:val="00684CA5"/>
    <w:rsid w:val="00685B78"/>
    <w:rsid w:val="00686610"/>
    <w:rsid w:val="00686D86"/>
    <w:rsid w:val="00686F27"/>
    <w:rsid w:val="006872F7"/>
    <w:rsid w:val="0068763E"/>
    <w:rsid w:val="00690B80"/>
    <w:rsid w:val="006919E5"/>
    <w:rsid w:val="00691E12"/>
    <w:rsid w:val="00693DE5"/>
    <w:rsid w:val="006945EB"/>
    <w:rsid w:val="006949F6"/>
    <w:rsid w:val="0069508D"/>
    <w:rsid w:val="00695111"/>
    <w:rsid w:val="00695500"/>
    <w:rsid w:val="006971B5"/>
    <w:rsid w:val="00697238"/>
    <w:rsid w:val="006A0FE9"/>
    <w:rsid w:val="006A1EBC"/>
    <w:rsid w:val="006A32F2"/>
    <w:rsid w:val="006A3720"/>
    <w:rsid w:val="006A3B0A"/>
    <w:rsid w:val="006A3E72"/>
    <w:rsid w:val="006A3EE3"/>
    <w:rsid w:val="006A567E"/>
    <w:rsid w:val="006B0142"/>
    <w:rsid w:val="006B0C46"/>
    <w:rsid w:val="006B3020"/>
    <w:rsid w:val="006B363F"/>
    <w:rsid w:val="006B37C4"/>
    <w:rsid w:val="006B5527"/>
    <w:rsid w:val="006B5BD0"/>
    <w:rsid w:val="006B5D40"/>
    <w:rsid w:val="006B6E1D"/>
    <w:rsid w:val="006B730D"/>
    <w:rsid w:val="006B75E7"/>
    <w:rsid w:val="006B7F34"/>
    <w:rsid w:val="006C08C7"/>
    <w:rsid w:val="006C0ABF"/>
    <w:rsid w:val="006C0C6B"/>
    <w:rsid w:val="006C1B43"/>
    <w:rsid w:val="006C20DD"/>
    <w:rsid w:val="006C224B"/>
    <w:rsid w:val="006C253E"/>
    <w:rsid w:val="006C35B0"/>
    <w:rsid w:val="006C3D4D"/>
    <w:rsid w:val="006C5ADB"/>
    <w:rsid w:val="006C5D4F"/>
    <w:rsid w:val="006C633D"/>
    <w:rsid w:val="006C77C4"/>
    <w:rsid w:val="006C7E84"/>
    <w:rsid w:val="006D05F4"/>
    <w:rsid w:val="006D0E15"/>
    <w:rsid w:val="006D0F3A"/>
    <w:rsid w:val="006D2FEA"/>
    <w:rsid w:val="006D32C2"/>
    <w:rsid w:val="006D36E7"/>
    <w:rsid w:val="006D383A"/>
    <w:rsid w:val="006D49B0"/>
    <w:rsid w:val="006D56FA"/>
    <w:rsid w:val="006D5E0F"/>
    <w:rsid w:val="006D6362"/>
    <w:rsid w:val="006D693D"/>
    <w:rsid w:val="006D7E5C"/>
    <w:rsid w:val="006E0103"/>
    <w:rsid w:val="006E35B4"/>
    <w:rsid w:val="006E39B2"/>
    <w:rsid w:val="006E3CEA"/>
    <w:rsid w:val="006E47FE"/>
    <w:rsid w:val="006E4BC2"/>
    <w:rsid w:val="006E5522"/>
    <w:rsid w:val="006E58AC"/>
    <w:rsid w:val="006E64F4"/>
    <w:rsid w:val="006E670E"/>
    <w:rsid w:val="006E6C92"/>
    <w:rsid w:val="006E7DB8"/>
    <w:rsid w:val="006F040C"/>
    <w:rsid w:val="006F05EC"/>
    <w:rsid w:val="006F082E"/>
    <w:rsid w:val="006F1458"/>
    <w:rsid w:val="006F15C6"/>
    <w:rsid w:val="006F18F3"/>
    <w:rsid w:val="006F1E29"/>
    <w:rsid w:val="006F1E59"/>
    <w:rsid w:val="006F1FCE"/>
    <w:rsid w:val="006F343E"/>
    <w:rsid w:val="006F34F9"/>
    <w:rsid w:val="006F4FFD"/>
    <w:rsid w:val="006F55B0"/>
    <w:rsid w:val="006F6271"/>
    <w:rsid w:val="006F6576"/>
    <w:rsid w:val="006F6733"/>
    <w:rsid w:val="006F6D40"/>
    <w:rsid w:val="006F7002"/>
    <w:rsid w:val="006F7857"/>
    <w:rsid w:val="007023B0"/>
    <w:rsid w:val="00702F34"/>
    <w:rsid w:val="00703E57"/>
    <w:rsid w:val="00704B10"/>
    <w:rsid w:val="007053C6"/>
    <w:rsid w:val="00705A9A"/>
    <w:rsid w:val="00706394"/>
    <w:rsid w:val="00706641"/>
    <w:rsid w:val="007069AF"/>
    <w:rsid w:val="0070759C"/>
    <w:rsid w:val="00707E9E"/>
    <w:rsid w:val="00707ECF"/>
    <w:rsid w:val="00710482"/>
    <w:rsid w:val="00710527"/>
    <w:rsid w:val="00711C01"/>
    <w:rsid w:val="00711C1A"/>
    <w:rsid w:val="00713FDD"/>
    <w:rsid w:val="00714908"/>
    <w:rsid w:val="00715679"/>
    <w:rsid w:val="00715E15"/>
    <w:rsid w:val="007167E2"/>
    <w:rsid w:val="00716F49"/>
    <w:rsid w:val="00720CEE"/>
    <w:rsid w:val="007215DC"/>
    <w:rsid w:val="00722B96"/>
    <w:rsid w:val="00724163"/>
    <w:rsid w:val="007274AF"/>
    <w:rsid w:val="0072756A"/>
    <w:rsid w:val="00727BC7"/>
    <w:rsid w:val="00730EFF"/>
    <w:rsid w:val="00732D3A"/>
    <w:rsid w:val="0073330A"/>
    <w:rsid w:val="007335F1"/>
    <w:rsid w:val="00733BDF"/>
    <w:rsid w:val="007343AF"/>
    <w:rsid w:val="00734EEC"/>
    <w:rsid w:val="00735F89"/>
    <w:rsid w:val="007403F5"/>
    <w:rsid w:val="0074083C"/>
    <w:rsid w:val="007409D7"/>
    <w:rsid w:val="00740D94"/>
    <w:rsid w:val="00741717"/>
    <w:rsid w:val="007417F3"/>
    <w:rsid w:val="00741ED9"/>
    <w:rsid w:val="00742D98"/>
    <w:rsid w:val="00744505"/>
    <w:rsid w:val="00745973"/>
    <w:rsid w:val="00746360"/>
    <w:rsid w:val="00747034"/>
    <w:rsid w:val="00747B94"/>
    <w:rsid w:val="00750B81"/>
    <w:rsid w:val="00751686"/>
    <w:rsid w:val="00751997"/>
    <w:rsid w:val="00751B0B"/>
    <w:rsid w:val="007526A1"/>
    <w:rsid w:val="007530EE"/>
    <w:rsid w:val="007531A4"/>
    <w:rsid w:val="007535A1"/>
    <w:rsid w:val="00753909"/>
    <w:rsid w:val="00753BA9"/>
    <w:rsid w:val="00753E9B"/>
    <w:rsid w:val="00754570"/>
    <w:rsid w:val="0075510D"/>
    <w:rsid w:val="007555DD"/>
    <w:rsid w:val="00755C36"/>
    <w:rsid w:val="00756513"/>
    <w:rsid w:val="007565BD"/>
    <w:rsid w:val="00756FE1"/>
    <w:rsid w:val="00757466"/>
    <w:rsid w:val="00757DA3"/>
    <w:rsid w:val="00760685"/>
    <w:rsid w:val="007613CA"/>
    <w:rsid w:val="00761CD6"/>
    <w:rsid w:val="00762D77"/>
    <w:rsid w:val="007637BE"/>
    <w:rsid w:val="00763FC4"/>
    <w:rsid w:val="00764BEB"/>
    <w:rsid w:val="00770437"/>
    <w:rsid w:val="00770EEC"/>
    <w:rsid w:val="00772120"/>
    <w:rsid w:val="0077256A"/>
    <w:rsid w:val="007732B7"/>
    <w:rsid w:val="0077340C"/>
    <w:rsid w:val="00773E66"/>
    <w:rsid w:val="007742D8"/>
    <w:rsid w:val="007745A0"/>
    <w:rsid w:val="007749DB"/>
    <w:rsid w:val="00776321"/>
    <w:rsid w:val="00776D50"/>
    <w:rsid w:val="0078072E"/>
    <w:rsid w:val="00780DC4"/>
    <w:rsid w:val="007812C2"/>
    <w:rsid w:val="00781EA5"/>
    <w:rsid w:val="007825F0"/>
    <w:rsid w:val="00782DEB"/>
    <w:rsid w:val="00783EC0"/>
    <w:rsid w:val="00784C26"/>
    <w:rsid w:val="0078611B"/>
    <w:rsid w:val="00786A9D"/>
    <w:rsid w:val="007871CA"/>
    <w:rsid w:val="00787739"/>
    <w:rsid w:val="00787A38"/>
    <w:rsid w:val="00790A12"/>
    <w:rsid w:val="00791051"/>
    <w:rsid w:val="00793A53"/>
    <w:rsid w:val="00796985"/>
    <w:rsid w:val="00796AF3"/>
    <w:rsid w:val="00797EA3"/>
    <w:rsid w:val="007A0582"/>
    <w:rsid w:val="007A07FD"/>
    <w:rsid w:val="007A0F90"/>
    <w:rsid w:val="007A11AC"/>
    <w:rsid w:val="007A129F"/>
    <w:rsid w:val="007A15AB"/>
    <w:rsid w:val="007A1761"/>
    <w:rsid w:val="007A1ABE"/>
    <w:rsid w:val="007A24F7"/>
    <w:rsid w:val="007A2AA4"/>
    <w:rsid w:val="007A2C48"/>
    <w:rsid w:val="007A41FE"/>
    <w:rsid w:val="007A5C57"/>
    <w:rsid w:val="007A5DC6"/>
    <w:rsid w:val="007A5E5D"/>
    <w:rsid w:val="007A6282"/>
    <w:rsid w:val="007A6318"/>
    <w:rsid w:val="007A66F8"/>
    <w:rsid w:val="007A685F"/>
    <w:rsid w:val="007B02B6"/>
    <w:rsid w:val="007B0AA2"/>
    <w:rsid w:val="007B0F54"/>
    <w:rsid w:val="007B190B"/>
    <w:rsid w:val="007B26D1"/>
    <w:rsid w:val="007B2E99"/>
    <w:rsid w:val="007B3A47"/>
    <w:rsid w:val="007B4B5D"/>
    <w:rsid w:val="007B6FB0"/>
    <w:rsid w:val="007C05E3"/>
    <w:rsid w:val="007C0DDA"/>
    <w:rsid w:val="007C137C"/>
    <w:rsid w:val="007C1A84"/>
    <w:rsid w:val="007C207E"/>
    <w:rsid w:val="007C28E4"/>
    <w:rsid w:val="007C2C89"/>
    <w:rsid w:val="007C345C"/>
    <w:rsid w:val="007C3D2A"/>
    <w:rsid w:val="007C3ED8"/>
    <w:rsid w:val="007C452E"/>
    <w:rsid w:val="007C4845"/>
    <w:rsid w:val="007C51A6"/>
    <w:rsid w:val="007C628B"/>
    <w:rsid w:val="007C6F31"/>
    <w:rsid w:val="007D09E6"/>
    <w:rsid w:val="007D0B29"/>
    <w:rsid w:val="007D147D"/>
    <w:rsid w:val="007D2603"/>
    <w:rsid w:val="007D263F"/>
    <w:rsid w:val="007D2ACF"/>
    <w:rsid w:val="007D3294"/>
    <w:rsid w:val="007D3E5D"/>
    <w:rsid w:val="007D3F10"/>
    <w:rsid w:val="007D3F50"/>
    <w:rsid w:val="007D420A"/>
    <w:rsid w:val="007D4615"/>
    <w:rsid w:val="007D5BCF"/>
    <w:rsid w:val="007D630C"/>
    <w:rsid w:val="007D633E"/>
    <w:rsid w:val="007D645B"/>
    <w:rsid w:val="007D661D"/>
    <w:rsid w:val="007D66F3"/>
    <w:rsid w:val="007D71FF"/>
    <w:rsid w:val="007D7901"/>
    <w:rsid w:val="007D7A9E"/>
    <w:rsid w:val="007D7DE2"/>
    <w:rsid w:val="007E0004"/>
    <w:rsid w:val="007E01ED"/>
    <w:rsid w:val="007E05CD"/>
    <w:rsid w:val="007E061C"/>
    <w:rsid w:val="007E0978"/>
    <w:rsid w:val="007E0BFA"/>
    <w:rsid w:val="007E16C8"/>
    <w:rsid w:val="007E2055"/>
    <w:rsid w:val="007E22E9"/>
    <w:rsid w:val="007E24C9"/>
    <w:rsid w:val="007E2F27"/>
    <w:rsid w:val="007E3A95"/>
    <w:rsid w:val="007E3B42"/>
    <w:rsid w:val="007E43C1"/>
    <w:rsid w:val="007E5028"/>
    <w:rsid w:val="007E63F1"/>
    <w:rsid w:val="007E6713"/>
    <w:rsid w:val="007E6EC4"/>
    <w:rsid w:val="007E7ADB"/>
    <w:rsid w:val="007E7F1E"/>
    <w:rsid w:val="007F025F"/>
    <w:rsid w:val="007F3306"/>
    <w:rsid w:val="007F3B32"/>
    <w:rsid w:val="007F3BC4"/>
    <w:rsid w:val="007F3CA5"/>
    <w:rsid w:val="007F4AE5"/>
    <w:rsid w:val="007F55C4"/>
    <w:rsid w:val="007F5610"/>
    <w:rsid w:val="007F5D9E"/>
    <w:rsid w:val="007F63B8"/>
    <w:rsid w:val="007F7511"/>
    <w:rsid w:val="007F7C55"/>
    <w:rsid w:val="007F7E3D"/>
    <w:rsid w:val="00801437"/>
    <w:rsid w:val="00802080"/>
    <w:rsid w:val="008022AC"/>
    <w:rsid w:val="008023B0"/>
    <w:rsid w:val="0080274D"/>
    <w:rsid w:val="00802A45"/>
    <w:rsid w:val="00802A61"/>
    <w:rsid w:val="00802ABC"/>
    <w:rsid w:val="00802CA6"/>
    <w:rsid w:val="00803DC8"/>
    <w:rsid w:val="00804C1E"/>
    <w:rsid w:val="00805500"/>
    <w:rsid w:val="0080588B"/>
    <w:rsid w:val="00805EE8"/>
    <w:rsid w:val="00805F5F"/>
    <w:rsid w:val="00806515"/>
    <w:rsid w:val="00807975"/>
    <w:rsid w:val="00807FB2"/>
    <w:rsid w:val="00811714"/>
    <w:rsid w:val="00811A00"/>
    <w:rsid w:val="008133E7"/>
    <w:rsid w:val="00813D89"/>
    <w:rsid w:val="00813ED0"/>
    <w:rsid w:val="008145FC"/>
    <w:rsid w:val="0081482B"/>
    <w:rsid w:val="008148D0"/>
    <w:rsid w:val="00814ADB"/>
    <w:rsid w:val="008153A1"/>
    <w:rsid w:val="0081592A"/>
    <w:rsid w:val="00816150"/>
    <w:rsid w:val="00816B8E"/>
    <w:rsid w:val="008174E0"/>
    <w:rsid w:val="00817E5B"/>
    <w:rsid w:val="008208F8"/>
    <w:rsid w:val="00820EED"/>
    <w:rsid w:val="0082120E"/>
    <w:rsid w:val="0082123D"/>
    <w:rsid w:val="00821318"/>
    <w:rsid w:val="00821AD8"/>
    <w:rsid w:val="00821C0A"/>
    <w:rsid w:val="00822197"/>
    <w:rsid w:val="008226D0"/>
    <w:rsid w:val="00822790"/>
    <w:rsid w:val="00822F6E"/>
    <w:rsid w:val="00823419"/>
    <w:rsid w:val="00823E4C"/>
    <w:rsid w:val="00823E72"/>
    <w:rsid w:val="00825348"/>
    <w:rsid w:val="008278E8"/>
    <w:rsid w:val="00827F9F"/>
    <w:rsid w:val="008301D6"/>
    <w:rsid w:val="00830476"/>
    <w:rsid w:val="008305B5"/>
    <w:rsid w:val="008306F6"/>
    <w:rsid w:val="00830909"/>
    <w:rsid w:val="0083193A"/>
    <w:rsid w:val="00831A3B"/>
    <w:rsid w:val="00831BAB"/>
    <w:rsid w:val="0083286D"/>
    <w:rsid w:val="008332DE"/>
    <w:rsid w:val="00834950"/>
    <w:rsid w:val="00835FEC"/>
    <w:rsid w:val="008368EA"/>
    <w:rsid w:val="00837574"/>
    <w:rsid w:val="00840420"/>
    <w:rsid w:val="008412AB"/>
    <w:rsid w:val="008418D7"/>
    <w:rsid w:val="0084286C"/>
    <w:rsid w:val="0084291E"/>
    <w:rsid w:val="008440F4"/>
    <w:rsid w:val="00844251"/>
    <w:rsid w:val="008447D5"/>
    <w:rsid w:val="008448B2"/>
    <w:rsid w:val="00845C4D"/>
    <w:rsid w:val="0084654D"/>
    <w:rsid w:val="00846D9A"/>
    <w:rsid w:val="00847406"/>
    <w:rsid w:val="00847539"/>
    <w:rsid w:val="008500FC"/>
    <w:rsid w:val="008502D8"/>
    <w:rsid w:val="008502DA"/>
    <w:rsid w:val="0085054E"/>
    <w:rsid w:val="008506B7"/>
    <w:rsid w:val="00852C2A"/>
    <w:rsid w:val="0085312E"/>
    <w:rsid w:val="0085366F"/>
    <w:rsid w:val="00854A93"/>
    <w:rsid w:val="008567CB"/>
    <w:rsid w:val="008611CD"/>
    <w:rsid w:val="0086223C"/>
    <w:rsid w:val="00862545"/>
    <w:rsid w:val="00862A3D"/>
    <w:rsid w:val="00862FE5"/>
    <w:rsid w:val="00864008"/>
    <w:rsid w:val="008648A5"/>
    <w:rsid w:val="00865197"/>
    <w:rsid w:val="0086528C"/>
    <w:rsid w:val="0086581B"/>
    <w:rsid w:val="008661D3"/>
    <w:rsid w:val="008666B0"/>
    <w:rsid w:val="00866ACE"/>
    <w:rsid w:val="0086755B"/>
    <w:rsid w:val="0086798E"/>
    <w:rsid w:val="00867F65"/>
    <w:rsid w:val="00873279"/>
    <w:rsid w:val="008743D1"/>
    <w:rsid w:val="00875DF8"/>
    <w:rsid w:val="00876401"/>
    <w:rsid w:val="008765BA"/>
    <w:rsid w:val="008766E5"/>
    <w:rsid w:val="00876A83"/>
    <w:rsid w:val="00880E0C"/>
    <w:rsid w:val="0088236D"/>
    <w:rsid w:val="00882405"/>
    <w:rsid w:val="00882F55"/>
    <w:rsid w:val="00883009"/>
    <w:rsid w:val="00883AE7"/>
    <w:rsid w:val="0088517B"/>
    <w:rsid w:val="00885600"/>
    <w:rsid w:val="00886CC4"/>
    <w:rsid w:val="00887573"/>
    <w:rsid w:val="00887594"/>
    <w:rsid w:val="00887621"/>
    <w:rsid w:val="0088783B"/>
    <w:rsid w:val="0088792C"/>
    <w:rsid w:val="008905F0"/>
    <w:rsid w:val="00891010"/>
    <w:rsid w:val="00891487"/>
    <w:rsid w:val="00891635"/>
    <w:rsid w:val="0089167D"/>
    <w:rsid w:val="008918A0"/>
    <w:rsid w:val="00891CBB"/>
    <w:rsid w:val="008937E5"/>
    <w:rsid w:val="00896081"/>
    <w:rsid w:val="00896123"/>
    <w:rsid w:val="008974D2"/>
    <w:rsid w:val="008A0711"/>
    <w:rsid w:val="008A0A40"/>
    <w:rsid w:val="008A2141"/>
    <w:rsid w:val="008A36BD"/>
    <w:rsid w:val="008A388C"/>
    <w:rsid w:val="008A3BF6"/>
    <w:rsid w:val="008A4F14"/>
    <w:rsid w:val="008A5485"/>
    <w:rsid w:val="008A6EFB"/>
    <w:rsid w:val="008A7AE7"/>
    <w:rsid w:val="008B1B65"/>
    <w:rsid w:val="008B1CF2"/>
    <w:rsid w:val="008B27FD"/>
    <w:rsid w:val="008B3140"/>
    <w:rsid w:val="008B32EC"/>
    <w:rsid w:val="008B5600"/>
    <w:rsid w:val="008B5AC2"/>
    <w:rsid w:val="008B66B8"/>
    <w:rsid w:val="008C2865"/>
    <w:rsid w:val="008C2C3A"/>
    <w:rsid w:val="008C2C3D"/>
    <w:rsid w:val="008C315E"/>
    <w:rsid w:val="008C3823"/>
    <w:rsid w:val="008C58B0"/>
    <w:rsid w:val="008C658B"/>
    <w:rsid w:val="008C73EC"/>
    <w:rsid w:val="008C7D22"/>
    <w:rsid w:val="008C7F4D"/>
    <w:rsid w:val="008D051A"/>
    <w:rsid w:val="008D0CC1"/>
    <w:rsid w:val="008D2F66"/>
    <w:rsid w:val="008D3C65"/>
    <w:rsid w:val="008D452F"/>
    <w:rsid w:val="008D593B"/>
    <w:rsid w:val="008D67F4"/>
    <w:rsid w:val="008D6A2F"/>
    <w:rsid w:val="008D70C1"/>
    <w:rsid w:val="008D74DA"/>
    <w:rsid w:val="008D75B1"/>
    <w:rsid w:val="008E06D6"/>
    <w:rsid w:val="008E074A"/>
    <w:rsid w:val="008E0B52"/>
    <w:rsid w:val="008E0EC9"/>
    <w:rsid w:val="008E3620"/>
    <w:rsid w:val="008E4F59"/>
    <w:rsid w:val="008E55EE"/>
    <w:rsid w:val="008E583D"/>
    <w:rsid w:val="008E6DFC"/>
    <w:rsid w:val="008E6E54"/>
    <w:rsid w:val="008E73D5"/>
    <w:rsid w:val="008F0163"/>
    <w:rsid w:val="008F0797"/>
    <w:rsid w:val="008F17C2"/>
    <w:rsid w:val="008F1994"/>
    <w:rsid w:val="008F1BCA"/>
    <w:rsid w:val="008F2514"/>
    <w:rsid w:val="008F289B"/>
    <w:rsid w:val="008F2F2D"/>
    <w:rsid w:val="008F38F0"/>
    <w:rsid w:val="008F4665"/>
    <w:rsid w:val="008F47FA"/>
    <w:rsid w:val="008F519D"/>
    <w:rsid w:val="008F6069"/>
    <w:rsid w:val="008F655B"/>
    <w:rsid w:val="008F65C0"/>
    <w:rsid w:val="008F67F7"/>
    <w:rsid w:val="009000AE"/>
    <w:rsid w:val="009016E9"/>
    <w:rsid w:val="00901887"/>
    <w:rsid w:val="00901E96"/>
    <w:rsid w:val="00902E1C"/>
    <w:rsid w:val="009031B6"/>
    <w:rsid w:val="0090330D"/>
    <w:rsid w:val="00904C17"/>
    <w:rsid w:val="00904D84"/>
    <w:rsid w:val="009077F6"/>
    <w:rsid w:val="0091044A"/>
    <w:rsid w:val="009106DE"/>
    <w:rsid w:val="00911403"/>
    <w:rsid w:val="00911452"/>
    <w:rsid w:val="00911B95"/>
    <w:rsid w:val="009144F5"/>
    <w:rsid w:val="0091498C"/>
    <w:rsid w:val="00914C9A"/>
    <w:rsid w:val="00915419"/>
    <w:rsid w:val="00916212"/>
    <w:rsid w:val="009165C0"/>
    <w:rsid w:val="00916A2F"/>
    <w:rsid w:val="00916B1F"/>
    <w:rsid w:val="009170F1"/>
    <w:rsid w:val="00922084"/>
    <w:rsid w:val="00922848"/>
    <w:rsid w:val="00923789"/>
    <w:rsid w:val="00926360"/>
    <w:rsid w:val="0092699C"/>
    <w:rsid w:val="00926BBC"/>
    <w:rsid w:val="009276B8"/>
    <w:rsid w:val="00927AAB"/>
    <w:rsid w:val="00927E95"/>
    <w:rsid w:val="00930102"/>
    <w:rsid w:val="00930385"/>
    <w:rsid w:val="0093053B"/>
    <w:rsid w:val="009309A0"/>
    <w:rsid w:val="00931E41"/>
    <w:rsid w:val="009324E5"/>
    <w:rsid w:val="0093318E"/>
    <w:rsid w:val="00933275"/>
    <w:rsid w:val="00933CBF"/>
    <w:rsid w:val="00934D31"/>
    <w:rsid w:val="0093603B"/>
    <w:rsid w:val="009361D4"/>
    <w:rsid w:val="00936B4E"/>
    <w:rsid w:val="009377E4"/>
    <w:rsid w:val="00940011"/>
    <w:rsid w:val="00940711"/>
    <w:rsid w:val="00940F08"/>
    <w:rsid w:val="009418C8"/>
    <w:rsid w:val="00942E1A"/>
    <w:rsid w:val="00943743"/>
    <w:rsid w:val="00943905"/>
    <w:rsid w:val="00944158"/>
    <w:rsid w:val="00944D8B"/>
    <w:rsid w:val="00945377"/>
    <w:rsid w:val="0094573E"/>
    <w:rsid w:val="009465CB"/>
    <w:rsid w:val="00947ABF"/>
    <w:rsid w:val="00950064"/>
    <w:rsid w:val="00950166"/>
    <w:rsid w:val="00950CCB"/>
    <w:rsid w:val="0095115E"/>
    <w:rsid w:val="00951667"/>
    <w:rsid w:val="00952D1A"/>
    <w:rsid w:val="00952F52"/>
    <w:rsid w:val="00953866"/>
    <w:rsid w:val="00953D5A"/>
    <w:rsid w:val="00954720"/>
    <w:rsid w:val="00954B9B"/>
    <w:rsid w:val="0095674A"/>
    <w:rsid w:val="00956D22"/>
    <w:rsid w:val="00957366"/>
    <w:rsid w:val="009573C1"/>
    <w:rsid w:val="00960040"/>
    <w:rsid w:val="00960659"/>
    <w:rsid w:val="0096100C"/>
    <w:rsid w:val="00961728"/>
    <w:rsid w:val="00961BDD"/>
    <w:rsid w:val="00961DA9"/>
    <w:rsid w:val="00961DE5"/>
    <w:rsid w:val="00962469"/>
    <w:rsid w:val="00962795"/>
    <w:rsid w:val="00962A9B"/>
    <w:rsid w:val="00962D48"/>
    <w:rsid w:val="00962DA5"/>
    <w:rsid w:val="00963969"/>
    <w:rsid w:val="0096629B"/>
    <w:rsid w:val="00966F41"/>
    <w:rsid w:val="009674D5"/>
    <w:rsid w:val="00967A20"/>
    <w:rsid w:val="00967B20"/>
    <w:rsid w:val="0097159E"/>
    <w:rsid w:val="00971A48"/>
    <w:rsid w:val="0097207C"/>
    <w:rsid w:val="00972BA3"/>
    <w:rsid w:val="009751C4"/>
    <w:rsid w:val="00975465"/>
    <w:rsid w:val="00975522"/>
    <w:rsid w:val="009755A5"/>
    <w:rsid w:val="00976FD3"/>
    <w:rsid w:val="00977744"/>
    <w:rsid w:val="009777B9"/>
    <w:rsid w:val="009801D7"/>
    <w:rsid w:val="009803C5"/>
    <w:rsid w:val="00984948"/>
    <w:rsid w:val="00985786"/>
    <w:rsid w:val="00985D0C"/>
    <w:rsid w:val="0098636E"/>
    <w:rsid w:val="009922A1"/>
    <w:rsid w:val="009923BF"/>
    <w:rsid w:val="00992621"/>
    <w:rsid w:val="0099277E"/>
    <w:rsid w:val="00992F27"/>
    <w:rsid w:val="00993A17"/>
    <w:rsid w:val="00993BC1"/>
    <w:rsid w:val="00993C33"/>
    <w:rsid w:val="00994046"/>
    <w:rsid w:val="00994987"/>
    <w:rsid w:val="009957F6"/>
    <w:rsid w:val="00995EAE"/>
    <w:rsid w:val="00996614"/>
    <w:rsid w:val="00996BB2"/>
    <w:rsid w:val="009A0302"/>
    <w:rsid w:val="009A0411"/>
    <w:rsid w:val="009A0E70"/>
    <w:rsid w:val="009A0F27"/>
    <w:rsid w:val="009A131B"/>
    <w:rsid w:val="009A2FCF"/>
    <w:rsid w:val="009A38D8"/>
    <w:rsid w:val="009A3E92"/>
    <w:rsid w:val="009A42F4"/>
    <w:rsid w:val="009A4709"/>
    <w:rsid w:val="009A4F7F"/>
    <w:rsid w:val="009A5574"/>
    <w:rsid w:val="009A5D54"/>
    <w:rsid w:val="009A6F1A"/>
    <w:rsid w:val="009B0289"/>
    <w:rsid w:val="009B0393"/>
    <w:rsid w:val="009B082B"/>
    <w:rsid w:val="009B1E9B"/>
    <w:rsid w:val="009B2D72"/>
    <w:rsid w:val="009B3781"/>
    <w:rsid w:val="009B5CC3"/>
    <w:rsid w:val="009B5D5C"/>
    <w:rsid w:val="009B6443"/>
    <w:rsid w:val="009B6877"/>
    <w:rsid w:val="009B6DD9"/>
    <w:rsid w:val="009B7C37"/>
    <w:rsid w:val="009C17F2"/>
    <w:rsid w:val="009C1845"/>
    <w:rsid w:val="009C2B5E"/>
    <w:rsid w:val="009C2BB9"/>
    <w:rsid w:val="009C3420"/>
    <w:rsid w:val="009C35FE"/>
    <w:rsid w:val="009C3FA4"/>
    <w:rsid w:val="009C4552"/>
    <w:rsid w:val="009C486B"/>
    <w:rsid w:val="009C53B2"/>
    <w:rsid w:val="009C5A1D"/>
    <w:rsid w:val="009C5C38"/>
    <w:rsid w:val="009C60C2"/>
    <w:rsid w:val="009C6460"/>
    <w:rsid w:val="009C69C6"/>
    <w:rsid w:val="009C6AB2"/>
    <w:rsid w:val="009C6AB4"/>
    <w:rsid w:val="009C755A"/>
    <w:rsid w:val="009C76E8"/>
    <w:rsid w:val="009D07CB"/>
    <w:rsid w:val="009D0F5E"/>
    <w:rsid w:val="009D1028"/>
    <w:rsid w:val="009D211D"/>
    <w:rsid w:val="009D22F4"/>
    <w:rsid w:val="009D2576"/>
    <w:rsid w:val="009D388E"/>
    <w:rsid w:val="009D3C05"/>
    <w:rsid w:val="009D3CB3"/>
    <w:rsid w:val="009D471A"/>
    <w:rsid w:val="009D5953"/>
    <w:rsid w:val="009D671D"/>
    <w:rsid w:val="009D7D5F"/>
    <w:rsid w:val="009E084F"/>
    <w:rsid w:val="009E092C"/>
    <w:rsid w:val="009E3892"/>
    <w:rsid w:val="009E4167"/>
    <w:rsid w:val="009E4628"/>
    <w:rsid w:val="009E4A15"/>
    <w:rsid w:val="009E5068"/>
    <w:rsid w:val="009E5159"/>
    <w:rsid w:val="009E5377"/>
    <w:rsid w:val="009E6E56"/>
    <w:rsid w:val="009E72FD"/>
    <w:rsid w:val="009E733A"/>
    <w:rsid w:val="009E75C1"/>
    <w:rsid w:val="009E76DA"/>
    <w:rsid w:val="009E78EC"/>
    <w:rsid w:val="009E79D2"/>
    <w:rsid w:val="009E7DE3"/>
    <w:rsid w:val="009F023E"/>
    <w:rsid w:val="009F0A9B"/>
    <w:rsid w:val="009F0F57"/>
    <w:rsid w:val="009F1834"/>
    <w:rsid w:val="009F1F4A"/>
    <w:rsid w:val="009F2194"/>
    <w:rsid w:val="009F2A31"/>
    <w:rsid w:val="009F3C13"/>
    <w:rsid w:val="009F4020"/>
    <w:rsid w:val="009F4211"/>
    <w:rsid w:val="009F512E"/>
    <w:rsid w:val="009F59B8"/>
    <w:rsid w:val="009F7FE3"/>
    <w:rsid w:val="00A01176"/>
    <w:rsid w:val="00A01AED"/>
    <w:rsid w:val="00A020C4"/>
    <w:rsid w:val="00A0302B"/>
    <w:rsid w:val="00A0377A"/>
    <w:rsid w:val="00A03940"/>
    <w:rsid w:val="00A0461F"/>
    <w:rsid w:val="00A04BC1"/>
    <w:rsid w:val="00A05684"/>
    <w:rsid w:val="00A05D2D"/>
    <w:rsid w:val="00A06652"/>
    <w:rsid w:val="00A06917"/>
    <w:rsid w:val="00A075BF"/>
    <w:rsid w:val="00A07DC8"/>
    <w:rsid w:val="00A101FF"/>
    <w:rsid w:val="00A1020E"/>
    <w:rsid w:val="00A10504"/>
    <w:rsid w:val="00A11667"/>
    <w:rsid w:val="00A116EC"/>
    <w:rsid w:val="00A13A31"/>
    <w:rsid w:val="00A13BA1"/>
    <w:rsid w:val="00A152AF"/>
    <w:rsid w:val="00A15D90"/>
    <w:rsid w:val="00A15E71"/>
    <w:rsid w:val="00A160FD"/>
    <w:rsid w:val="00A178E4"/>
    <w:rsid w:val="00A17954"/>
    <w:rsid w:val="00A17DEA"/>
    <w:rsid w:val="00A17DF7"/>
    <w:rsid w:val="00A20EC0"/>
    <w:rsid w:val="00A2260D"/>
    <w:rsid w:val="00A227A6"/>
    <w:rsid w:val="00A24132"/>
    <w:rsid w:val="00A2453D"/>
    <w:rsid w:val="00A25299"/>
    <w:rsid w:val="00A26454"/>
    <w:rsid w:val="00A26CF8"/>
    <w:rsid w:val="00A30DD8"/>
    <w:rsid w:val="00A30EEF"/>
    <w:rsid w:val="00A31376"/>
    <w:rsid w:val="00A32470"/>
    <w:rsid w:val="00A32D70"/>
    <w:rsid w:val="00A32E38"/>
    <w:rsid w:val="00A34349"/>
    <w:rsid w:val="00A3469C"/>
    <w:rsid w:val="00A34928"/>
    <w:rsid w:val="00A350AE"/>
    <w:rsid w:val="00A364B2"/>
    <w:rsid w:val="00A3694E"/>
    <w:rsid w:val="00A36BBA"/>
    <w:rsid w:val="00A375DC"/>
    <w:rsid w:val="00A37A77"/>
    <w:rsid w:val="00A40A42"/>
    <w:rsid w:val="00A4161C"/>
    <w:rsid w:val="00A419ED"/>
    <w:rsid w:val="00A43A09"/>
    <w:rsid w:val="00A4499E"/>
    <w:rsid w:val="00A4523A"/>
    <w:rsid w:val="00A4597F"/>
    <w:rsid w:val="00A460AC"/>
    <w:rsid w:val="00A46A7A"/>
    <w:rsid w:val="00A46BD9"/>
    <w:rsid w:val="00A47470"/>
    <w:rsid w:val="00A4780C"/>
    <w:rsid w:val="00A5007B"/>
    <w:rsid w:val="00A502F4"/>
    <w:rsid w:val="00A50A23"/>
    <w:rsid w:val="00A524F0"/>
    <w:rsid w:val="00A52549"/>
    <w:rsid w:val="00A537F2"/>
    <w:rsid w:val="00A53A90"/>
    <w:rsid w:val="00A54198"/>
    <w:rsid w:val="00A54798"/>
    <w:rsid w:val="00A54AE3"/>
    <w:rsid w:val="00A54D1F"/>
    <w:rsid w:val="00A54DFB"/>
    <w:rsid w:val="00A55044"/>
    <w:rsid w:val="00A5506D"/>
    <w:rsid w:val="00A5574B"/>
    <w:rsid w:val="00A56B46"/>
    <w:rsid w:val="00A57898"/>
    <w:rsid w:val="00A601FE"/>
    <w:rsid w:val="00A6141A"/>
    <w:rsid w:val="00A61A46"/>
    <w:rsid w:val="00A623A0"/>
    <w:rsid w:val="00A6244B"/>
    <w:rsid w:val="00A62594"/>
    <w:rsid w:val="00A63444"/>
    <w:rsid w:val="00A635F3"/>
    <w:rsid w:val="00A63B0E"/>
    <w:rsid w:val="00A63E8B"/>
    <w:rsid w:val="00A655B1"/>
    <w:rsid w:val="00A65CD0"/>
    <w:rsid w:val="00A65FCD"/>
    <w:rsid w:val="00A6650E"/>
    <w:rsid w:val="00A66EED"/>
    <w:rsid w:val="00A67221"/>
    <w:rsid w:val="00A700C7"/>
    <w:rsid w:val="00A70D99"/>
    <w:rsid w:val="00A719D7"/>
    <w:rsid w:val="00A730A1"/>
    <w:rsid w:val="00A74160"/>
    <w:rsid w:val="00A75E70"/>
    <w:rsid w:val="00A77255"/>
    <w:rsid w:val="00A77288"/>
    <w:rsid w:val="00A77809"/>
    <w:rsid w:val="00A7784E"/>
    <w:rsid w:val="00A77F70"/>
    <w:rsid w:val="00A81278"/>
    <w:rsid w:val="00A819E8"/>
    <w:rsid w:val="00A81E1D"/>
    <w:rsid w:val="00A82662"/>
    <w:rsid w:val="00A837F8"/>
    <w:rsid w:val="00A84D91"/>
    <w:rsid w:val="00A854B4"/>
    <w:rsid w:val="00A863C9"/>
    <w:rsid w:val="00A87308"/>
    <w:rsid w:val="00A87518"/>
    <w:rsid w:val="00A87AD0"/>
    <w:rsid w:val="00A9017C"/>
    <w:rsid w:val="00A9247E"/>
    <w:rsid w:val="00A92803"/>
    <w:rsid w:val="00A94BE0"/>
    <w:rsid w:val="00A94C4D"/>
    <w:rsid w:val="00A9607A"/>
    <w:rsid w:val="00A96C1C"/>
    <w:rsid w:val="00AA0386"/>
    <w:rsid w:val="00AA04A9"/>
    <w:rsid w:val="00AA222D"/>
    <w:rsid w:val="00AA22A2"/>
    <w:rsid w:val="00AA2379"/>
    <w:rsid w:val="00AA265D"/>
    <w:rsid w:val="00AA26D6"/>
    <w:rsid w:val="00AA2707"/>
    <w:rsid w:val="00AA35E8"/>
    <w:rsid w:val="00AA38F6"/>
    <w:rsid w:val="00AA54B6"/>
    <w:rsid w:val="00AB00D8"/>
    <w:rsid w:val="00AB0F38"/>
    <w:rsid w:val="00AB371E"/>
    <w:rsid w:val="00AB387C"/>
    <w:rsid w:val="00AB3F23"/>
    <w:rsid w:val="00AB4C44"/>
    <w:rsid w:val="00AB4FEF"/>
    <w:rsid w:val="00AB57C3"/>
    <w:rsid w:val="00AB5E3F"/>
    <w:rsid w:val="00AB6209"/>
    <w:rsid w:val="00AB62F7"/>
    <w:rsid w:val="00AB670D"/>
    <w:rsid w:val="00AB6AEA"/>
    <w:rsid w:val="00AB7DCB"/>
    <w:rsid w:val="00AC04D8"/>
    <w:rsid w:val="00AC0794"/>
    <w:rsid w:val="00AC07FA"/>
    <w:rsid w:val="00AC2388"/>
    <w:rsid w:val="00AC238C"/>
    <w:rsid w:val="00AC29FA"/>
    <w:rsid w:val="00AC3222"/>
    <w:rsid w:val="00AC3416"/>
    <w:rsid w:val="00AC354B"/>
    <w:rsid w:val="00AC381C"/>
    <w:rsid w:val="00AC44C0"/>
    <w:rsid w:val="00AC4F5E"/>
    <w:rsid w:val="00AC5A1B"/>
    <w:rsid w:val="00AC5D63"/>
    <w:rsid w:val="00AC6215"/>
    <w:rsid w:val="00AC68C1"/>
    <w:rsid w:val="00AC6B60"/>
    <w:rsid w:val="00AC6D2C"/>
    <w:rsid w:val="00AC7260"/>
    <w:rsid w:val="00AC767B"/>
    <w:rsid w:val="00AC7EA6"/>
    <w:rsid w:val="00AD007F"/>
    <w:rsid w:val="00AD0BA4"/>
    <w:rsid w:val="00AD24FE"/>
    <w:rsid w:val="00AD2B3F"/>
    <w:rsid w:val="00AD2E2F"/>
    <w:rsid w:val="00AD306A"/>
    <w:rsid w:val="00AD30E5"/>
    <w:rsid w:val="00AD6DF4"/>
    <w:rsid w:val="00AD6F3C"/>
    <w:rsid w:val="00AE0042"/>
    <w:rsid w:val="00AE057A"/>
    <w:rsid w:val="00AE111D"/>
    <w:rsid w:val="00AE4106"/>
    <w:rsid w:val="00AE535A"/>
    <w:rsid w:val="00AE5402"/>
    <w:rsid w:val="00AE5812"/>
    <w:rsid w:val="00AE693C"/>
    <w:rsid w:val="00AE7331"/>
    <w:rsid w:val="00AF0ED6"/>
    <w:rsid w:val="00AF37FA"/>
    <w:rsid w:val="00AF3E6A"/>
    <w:rsid w:val="00AF4DD5"/>
    <w:rsid w:val="00AF51FD"/>
    <w:rsid w:val="00AF5678"/>
    <w:rsid w:val="00AF5688"/>
    <w:rsid w:val="00AF5EB3"/>
    <w:rsid w:val="00AF6CBA"/>
    <w:rsid w:val="00AF701E"/>
    <w:rsid w:val="00AF7305"/>
    <w:rsid w:val="00AF764A"/>
    <w:rsid w:val="00B0013F"/>
    <w:rsid w:val="00B00B91"/>
    <w:rsid w:val="00B010CB"/>
    <w:rsid w:val="00B01DE1"/>
    <w:rsid w:val="00B022FC"/>
    <w:rsid w:val="00B038D3"/>
    <w:rsid w:val="00B056E1"/>
    <w:rsid w:val="00B05A0C"/>
    <w:rsid w:val="00B075A3"/>
    <w:rsid w:val="00B078C2"/>
    <w:rsid w:val="00B07912"/>
    <w:rsid w:val="00B100E6"/>
    <w:rsid w:val="00B113DD"/>
    <w:rsid w:val="00B114A6"/>
    <w:rsid w:val="00B11F98"/>
    <w:rsid w:val="00B1256F"/>
    <w:rsid w:val="00B127EA"/>
    <w:rsid w:val="00B12C11"/>
    <w:rsid w:val="00B1342E"/>
    <w:rsid w:val="00B13862"/>
    <w:rsid w:val="00B140D4"/>
    <w:rsid w:val="00B1521D"/>
    <w:rsid w:val="00B1542F"/>
    <w:rsid w:val="00B156CC"/>
    <w:rsid w:val="00B1574B"/>
    <w:rsid w:val="00B16D01"/>
    <w:rsid w:val="00B16FAC"/>
    <w:rsid w:val="00B172F4"/>
    <w:rsid w:val="00B20585"/>
    <w:rsid w:val="00B245F5"/>
    <w:rsid w:val="00B24D34"/>
    <w:rsid w:val="00B25AB0"/>
    <w:rsid w:val="00B26AA1"/>
    <w:rsid w:val="00B26D74"/>
    <w:rsid w:val="00B27582"/>
    <w:rsid w:val="00B27C75"/>
    <w:rsid w:val="00B30AF1"/>
    <w:rsid w:val="00B3152A"/>
    <w:rsid w:val="00B31D55"/>
    <w:rsid w:val="00B32E0A"/>
    <w:rsid w:val="00B34DFB"/>
    <w:rsid w:val="00B37C2C"/>
    <w:rsid w:val="00B407D3"/>
    <w:rsid w:val="00B40F27"/>
    <w:rsid w:val="00B4149C"/>
    <w:rsid w:val="00B417ED"/>
    <w:rsid w:val="00B422CE"/>
    <w:rsid w:val="00B42942"/>
    <w:rsid w:val="00B42ABC"/>
    <w:rsid w:val="00B4377B"/>
    <w:rsid w:val="00B43CCC"/>
    <w:rsid w:val="00B4401D"/>
    <w:rsid w:val="00B44445"/>
    <w:rsid w:val="00B445FA"/>
    <w:rsid w:val="00B44F3C"/>
    <w:rsid w:val="00B465F7"/>
    <w:rsid w:val="00B476C0"/>
    <w:rsid w:val="00B47FE4"/>
    <w:rsid w:val="00B50488"/>
    <w:rsid w:val="00B50FBF"/>
    <w:rsid w:val="00B5120F"/>
    <w:rsid w:val="00B51C3B"/>
    <w:rsid w:val="00B5226B"/>
    <w:rsid w:val="00B5249B"/>
    <w:rsid w:val="00B52F85"/>
    <w:rsid w:val="00B534F0"/>
    <w:rsid w:val="00B53CD2"/>
    <w:rsid w:val="00B53D23"/>
    <w:rsid w:val="00B54A58"/>
    <w:rsid w:val="00B557EC"/>
    <w:rsid w:val="00B55DFB"/>
    <w:rsid w:val="00B56782"/>
    <w:rsid w:val="00B609AD"/>
    <w:rsid w:val="00B60DCD"/>
    <w:rsid w:val="00B63747"/>
    <w:rsid w:val="00B63F4B"/>
    <w:rsid w:val="00B64C3A"/>
    <w:rsid w:val="00B65066"/>
    <w:rsid w:val="00B6660B"/>
    <w:rsid w:val="00B66E34"/>
    <w:rsid w:val="00B67009"/>
    <w:rsid w:val="00B671E4"/>
    <w:rsid w:val="00B67880"/>
    <w:rsid w:val="00B67A04"/>
    <w:rsid w:val="00B67F14"/>
    <w:rsid w:val="00B70107"/>
    <w:rsid w:val="00B70B30"/>
    <w:rsid w:val="00B70E96"/>
    <w:rsid w:val="00B715F5"/>
    <w:rsid w:val="00B72BB2"/>
    <w:rsid w:val="00B73F8B"/>
    <w:rsid w:val="00B74DAA"/>
    <w:rsid w:val="00B74E5F"/>
    <w:rsid w:val="00B75F84"/>
    <w:rsid w:val="00B762A6"/>
    <w:rsid w:val="00B77036"/>
    <w:rsid w:val="00B7749D"/>
    <w:rsid w:val="00B775B4"/>
    <w:rsid w:val="00B77A79"/>
    <w:rsid w:val="00B77EA7"/>
    <w:rsid w:val="00B804A5"/>
    <w:rsid w:val="00B80C9B"/>
    <w:rsid w:val="00B810FF"/>
    <w:rsid w:val="00B81AF8"/>
    <w:rsid w:val="00B81B31"/>
    <w:rsid w:val="00B82667"/>
    <w:rsid w:val="00B8362E"/>
    <w:rsid w:val="00B8525F"/>
    <w:rsid w:val="00B8729E"/>
    <w:rsid w:val="00B87E1C"/>
    <w:rsid w:val="00B87FBC"/>
    <w:rsid w:val="00B902A5"/>
    <w:rsid w:val="00B907C6"/>
    <w:rsid w:val="00B9082D"/>
    <w:rsid w:val="00B90899"/>
    <w:rsid w:val="00B90BD4"/>
    <w:rsid w:val="00B91121"/>
    <w:rsid w:val="00B91763"/>
    <w:rsid w:val="00B9244A"/>
    <w:rsid w:val="00B93770"/>
    <w:rsid w:val="00B946BF"/>
    <w:rsid w:val="00B947DB"/>
    <w:rsid w:val="00B94A9A"/>
    <w:rsid w:val="00B94D96"/>
    <w:rsid w:val="00B95272"/>
    <w:rsid w:val="00B9568D"/>
    <w:rsid w:val="00B96F40"/>
    <w:rsid w:val="00B97739"/>
    <w:rsid w:val="00B978D7"/>
    <w:rsid w:val="00BA036A"/>
    <w:rsid w:val="00BA0E52"/>
    <w:rsid w:val="00BA27B5"/>
    <w:rsid w:val="00BA4888"/>
    <w:rsid w:val="00BA4C24"/>
    <w:rsid w:val="00BA4EF9"/>
    <w:rsid w:val="00BA5057"/>
    <w:rsid w:val="00BA53D7"/>
    <w:rsid w:val="00BA5EC0"/>
    <w:rsid w:val="00BA74E8"/>
    <w:rsid w:val="00BA7737"/>
    <w:rsid w:val="00BB0666"/>
    <w:rsid w:val="00BB0DD2"/>
    <w:rsid w:val="00BB1C8A"/>
    <w:rsid w:val="00BB1FD1"/>
    <w:rsid w:val="00BB2592"/>
    <w:rsid w:val="00BB3A18"/>
    <w:rsid w:val="00BB3B54"/>
    <w:rsid w:val="00BB45FE"/>
    <w:rsid w:val="00BB47F6"/>
    <w:rsid w:val="00BB4E43"/>
    <w:rsid w:val="00BB5025"/>
    <w:rsid w:val="00BB5C88"/>
    <w:rsid w:val="00BB5CF7"/>
    <w:rsid w:val="00BB6215"/>
    <w:rsid w:val="00BB72DF"/>
    <w:rsid w:val="00BB7595"/>
    <w:rsid w:val="00BB7703"/>
    <w:rsid w:val="00BC10F0"/>
    <w:rsid w:val="00BC123E"/>
    <w:rsid w:val="00BC24C5"/>
    <w:rsid w:val="00BC3420"/>
    <w:rsid w:val="00BC458B"/>
    <w:rsid w:val="00BC4E14"/>
    <w:rsid w:val="00BC580F"/>
    <w:rsid w:val="00BC5810"/>
    <w:rsid w:val="00BC605E"/>
    <w:rsid w:val="00BC7063"/>
    <w:rsid w:val="00BC70C8"/>
    <w:rsid w:val="00BC76DF"/>
    <w:rsid w:val="00BC7752"/>
    <w:rsid w:val="00BD0062"/>
    <w:rsid w:val="00BD14A1"/>
    <w:rsid w:val="00BD18F4"/>
    <w:rsid w:val="00BD2282"/>
    <w:rsid w:val="00BD2A64"/>
    <w:rsid w:val="00BD36B7"/>
    <w:rsid w:val="00BD4917"/>
    <w:rsid w:val="00BD4E94"/>
    <w:rsid w:val="00BD6250"/>
    <w:rsid w:val="00BD65A0"/>
    <w:rsid w:val="00BD65A5"/>
    <w:rsid w:val="00BD67E5"/>
    <w:rsid w:val="00BD69F8"/>
    <w:rsid w:val="00BD781E"/>
    <w:rsid w:val="00BD7DC9"/>
    <w:rsid w:val="00BE0750"/>
    <w:rsid w:val="00BE11AE"/>
    <w:rsid w:val="00BE14A0"/>
    <w:rsid w:val="00BE19C5"/>
    <w:rsid w:val="00BE2653"/>
    <w:rsid w:val="00BE38BD"/>
    <w:rsid w:val="00BE46A9"/>
    <w:rsid w:val="00BE481B"/>
    <w:rsid w:val="00BE4C83"/>
    <w:rsid w:val="00BE4E2A"/>
    <w:rsid w:val="00BE58FA"/>
    <w:rsid w:val="00BE60AD"/>
    <w:rsid w:val="00BE71D3"/>
    <w:rsid w:val="00BE77E8"/>
    <w:rsid w:val="00BF02DA"/>
    <w:rsid w:val="00BF1AAD"/>
    <w:rsid w:val="00BF334A"/>
    <w:rsid w:val="00BF37DB"/>
    <w:rsid w:val="00BF3D00"/>
    <w:rsid w:val="00BF3E0E"/>
    <w:rsid w:val="00BF42BC"/>
    <w:rsid w:val="00BF4C9B"/>
    <w:rsid w:val="00BF6ED9"/>
    <w:rsid w:val="00C00547"/>
    <w:rsid w:val="00C006B8"/>
    <w:rsid w:val="00C0156A"/>
    <w:rsid w:val="00C015D9"/>
    <w:rsid w:val="00C017C3"/>
    <w:rsid w:val="00C01C04"/>
    <w:rsid w:val="00C02174"/>
    <w:rsid w:val="00C036ED"/>
    <w:rsid w:val="00C03B16"/>
    <w:rsid w:val="00C0402D"/>
    <w:rsid w:val="00C04CFC"/>
    <w:rsid w:val="00C05632"/>
    <w:rsid w:val="00C05B2D"/>
    <w:rsid w:val="00C05D20"/>
    <w:rsid w:val="00C064BC"/>
    <w:rsid w:val="00C079F7"/>
    <w:rsid w:val="00C100F2"/>
    <w:rsid w:val="00C102F7"/>
    <w:rsid w:val="00C10BC7"/>
    <w:rsid w:val="00C141D0"/>
    <w:rsid w:val="00C14696"/>
    <w:rsid w:val="00C15100"/>
    <w:rsid w:val="00C15596"/>
    <w:rsid w:val="00C162A9"/>
    <w:rsid w:val="00C16D8D"/>
    <w:rsid w:val="00C176C4"/>
    <w:rsid w:val="00C21AB5"/>
    <w:rsid w:val="00C22958"/>
    <w:rsid w:val="00C230A8"/>
    <w:rsid w:val="00C23E6B"/>
    <w:rsid w:val="00C24100"/>
    <w:rsid w:val="00C247DB"/>
    <w:rsid w:val="00C24E96"/>
    <w:rsid w:val="00C254F6"/>
    <w:rsid w:val="00C25961"/>
    <w:rsid w:val="00C25BC9"/>
    <w:rsid w:val="00C26ABC"/>
    <w:rsid w:val="00C27040"/>
    <w:rsid w:val="00C2749E"/>
    <w:rsid w:val="00C27766"/>
    <w:rsid w:val="00C30734"/>
    <w:rsid w:val="00C31BE6"/>
    <w:rsid w:val="00C31D0F"/>
    <w:rsid w:val="00C32166"/>
    <w:rsid w:val="00C3280C"/>
    <w:rsid w:val="00C335DE"/>
    <w:rsid w:val="00C34458"/>
    <w:rsid w:val="00C34944"/>
    <w:rsid w:val="00C34979"/>
    <w:rsid w:val="00C35C5A"/>
    <w:rsid w:val="00C36410"/>
    <w:rsid w:val="00C37173"/>
    <w:rsid w:val="00C37BC7"/>
    <w:rsid w:val="00C37E27"/>
    <w:rsid w:val="00C40FF8"/>
    <w:rsid w:val="00C41678"/>
    <w:rsid w:val="00C42733"/>
    <w:rsid w:val="00C43019"/>
    <w:rsid w:val="00C43514"/>
    <w:rsid w:val="00C43634"/>
    <w:rsid w:val="00C43696"/>
    <w:rsid w:val="00C43EC8"/>
    <w:rsid w:val="00C460B5"/>
    <w:rsid w:val="00C4612C"/>
    <w:rsid w:val="00C46535"/>
    <w:rsid w:val="00C468E6"/>
    <w:rsid w:val="00C4760C"/>
    <w:rsid w:val="00C47AD3"/>
    <w:rsid w:val="00C5018C"/>
    <w:rsid w:val="00C50498"/>
    <w:rsid w:val="00C50594"/>
    <w:rsid w:val="00C521E0"/>
    <w:rsid w:val="00C530BC"/>
    <w:rsid w:val="00C530CB"/>
    <w:rsid w:val="00C531E7"/>
    <w:rsid w:val="00C53C41"/>
    <w:rsid w:val="00C53DB7"/>
    <w:rsid w:val="00C53E5E"/>
    <w:rsid w:val="00C541E1"/>
    <w:rsid w:val="00C558AC"/>
    <w:rsid w:val="00C56545"/>
    <w:rsid w:val="00C56F51"/>
    <w:rsid w:val="00C6168E"/>
    <w:rsid w:val="00C62356"/>
    <w:rsid w:val="00C62715"/>
    <w:rsid w:val="00C6362C"/>
    <w:rsid w:val="00C63863"/>
    <w:rsid w:val="00C63D29"/>
    <w:rsid w:val="00C63E73"/>
    <w:rsid w:val="00C64557"/>
    <w:rsid w:val="00C64E91"/>
    <w:rsid w:val="00C6517B"/>
    <w:rsid w:val="00C65D56"/>
    <w:rsid w:val="00C66EA5"/>
    <w:rsid w:val="00C6714A"/>
    <w:rsid w:val="00C676CF"/>
    <w:rsid w:val="00C70716"/>
    <w:rsid w:val="00C7096F"/>
    <w:rsid w:val="00C71332"/>
    <w:rsid w:val="00C71E62"/>
    <w:rsid w:val="00C71EB2"/>
    <w:rsid w:val="00C7237A"/>
    <w:rsid w:val="00C73648"/>
    <w:rsid w:val="00C73C89"/>
    <w:rsid w:val="00C7457D"/>
    <w:rsid w:val="00C7730D"/>
    <w:rsid w:val="00C804B4"/>
    <w:rsid w:val="00C80E4F"/>
    <w:rsid w:val="00C82EF2"/>
    <w:rsid w:val="00C8363F"/>
    <w:rsid w:val="00C83E96"/>
    <w:rsid w:val="00C843E9"/>
    <w:rsid w:val="00C84A4D"/>
    <w:rsid w:val="00C84CF3"/>
    <w:rsid w:val="00C8590F"/>
    <w:rsid w:val="00C86350"/>
    <w:rsid w:val="00C8654F"/>
    <w:rsid w:val="00C86CFA"/>
    <w:rsid w:val="00C873E8"/>
    <w:rsid w:val="00C90041"/>
    <w:rsid w:val="00C90088"/>
    <w:rsid w:val="00C9013F"/>
    <w:rsid w:val="00C9099D"/>
    <w:rsid w:val="00C934E4"/>
    <w:rsid w:val="00C936F8"/>
    <w:rsid w:val="00C9441E"/>
    <w:rsid w:val="00C958F3"/>
    <w:rsid w:val="00C96120"/>
    <w:rsid w:val="00C96663"/>
    <w:rsid w:val="00C96BBB"/>
    <w:rsid w:val="00C976CA"/>
    <w:rsid w:val="00C97BA3"/>
    <w:rsid w:val="00C97FA1"/>
    <w:rsid w:val="00CA12AF"/>
    <w:rsid w:val="00CA183D"/>
    <w:rsid w:val="00CA2777"/>
    <w:rsid w:val="00CA2948"/>
    <w:rsid w:val="00CA2BC0"/>
    <w:rsid w:val="00CA4C98"/>
    <w:rsid w:val="00CA5147"/>
    <w:rsid w:val="00CA66BC"/>
    <w:rsid w:val="00CA72CF"/>
    <w:rsid w:val="00CA76AC"/>
    <w:rsid w:val="00CA780C"/>
    <w:rsid w:val="00CA7DD2"/>
    <w:rsid w:val="00CB0639"/>
    <w:rsid w:val="00CB17BD"/>
    <w:rsid w:val="00CB390A"/>
    <w:rsid w:val="00CB431E"/>
    <w:rsid w:val="00CB5364"/>
    <w:rsid w:val="00CB5F5D"/>
    <w:rsid w:val="00CB608D"/>
    <w:rsid w:val="00CB6B21"/>
    <w:rsid w:val="00CB796F"/>
    <w:rsid w:val="00CC0003"/>
    <w:rsid w:val="00CC12A3"/>
    <w:rsid w:val="00CC1444"/>
    <w:rsid w:val="00CC1EF5"/>
    <w:rsid w:val="00CC1FBF"/>
    <w:rsid w:val="00CC2207"/>
    <w:rsid w:val="00CC224B"/>
    <w:rsid w:val="00CC22D5"/>
    <w:rsid w:val="00CC2961"/>
    <w:rsid w:val="00CC32CC"/>
    <w:rsid w:val="00CC3605"/>
    <w:rsid w:val="00CC3B1B"/>
    <w:rsid w:val="00CC58EC"/>
    <w:rsid w:val="00CC6252"/>
    <w:rsid w:val="00CC6A91"/>
    <w:rsid w:val="00CC6C61"/>
    <w:rsid w:val="00CC76F7"/>
    <w:rsid w:val="00CD0195"/>
    <w:rsid w:val="00CD04BF"/>
    <w:rsid w:val="00CD307C"/>
    <w:rsid w:val="00CD4112"/>
    <w:rsid w:val="00CD47EC"/>
    <w:rsid w:val="00CD671D"/>
    <w:rsid w:val="00CD6B6E"/>
    <w:rsid w:val="00CD6D7F"/>
    <w:rsid w:val="00CD7464"/>
    <w:rsid w:val="00CE0EE5"/>
    <w:rsid w:val="00CE1BA7"/>
    <w:rsid w:val="00CE1FAF"/>
    <w:rsid w:val="00CE3262"/>
    <w:rsid w:val="00CE335B"/>
    <w:rsid w:val="00CE396D"/>
    <w:rsid w:val="00CE413E"/>
    <w:rsid w:val="00CE4177"/>
    <w:rsid w:val="00CE4D3C"/>
    <w:rsid w:val="00CE579E"/>
    <w:rsid w:val="00CE5BB3"/>
    <w:rsid w:val="00CE65D8"/>
    <w:rsid w:val="00CE7308"/>
    <w:rsid w:val="00CE77D9"/>
    <w:rsid w:val="00CF048D"/>
    <w:rsid w:val="00CF13C3"/>
    <w:rsid w:val="00CF1702"/>
    <w:rsid w:val="00CF1C47"/>
    <w:rsid w:val="00CF339A"/>
    <w:rsid w:val="00CF3564"/>
    <w:rsid w:val="00CF5908"/>
    <w:rsid w:val="00CF5A72"/>
    <w:rsid w:val="00CF5D04"/>
    <w:rsid w:val="00CF69E9"/>
    <w:rsid w:val="00CF74F6"/>
    <w:rsid w:val="00CF7F41"/>
    <w:rsid w:val="00D00A8B"/>
    <w:rsid w:val="00D0116C"/>
    <w:rsid w:val="00D0291D"/>
    <w:rsid w:val="00D03180"/>
    <w:rsid w:val="00D03BD4"/>
    <w:rsid w:val="00D03BD6"/>
    <w:rsid w:val="00D04215"/>
    <w:rsid w:val="00D05548"/>
    <w:rsid w:val="00D05755"/>
    <w:rsid w:val="00D05B06"/>
    <w:rsid w:val="00D060EF"/>
    <w:rsid w:val="00D06D9F"/>
    <w:rsid w:val="00D07F69"/>
    <w:rsid w:val="00D10742"/>
    <w:rsid w:val="00D10913"/>
    <w:rsid w:val="00D10D35"/>
    <w:rsid w:val="00D112DE"/>
    <w:rsid w:val="00D129E7"/>
    <w:rsid w:val="00D12DA8"/>
    <w:rsid w:val="00D12E35"/>
    <w:rsid w:val="00D12F7B"/>
    <w:rsid w:val="00D13858"/>
    <w:rsid w:val="00D13AAB"/>
    <w:rsid w:val="00D147C5"/>
    <w:rsid w:val="00D1569E"/>
    <w:rsid w:val="00D157AF"/>
    <w:rsid w:val="00D15FE0"/>
    <w:rsid w:val="00D16722"/>
    <w:rsid w:val="00D1735F"/>
    <w:rsid w:val="00D174EB"/>
    <w:rsid w:val="00D2091A"/>
    <w:rsid w:val="00D20C37"/>
    <w:rsid w:val="00D212A0"/>
    <w:rsid w:val="00D21C48"/>
    <w:rsid w:val="00D22F6B"/>
    <w:rsid w:val="00D237D0"/>
    <w:rsid w:val="00D26198"/>
    <w:rsid w:val="00D2674D"/>
    <w:rsid w:val="00D27B9E"/>
    <w:rsid w:val="00D30EF9"/>
    <w:rsid w:val="00D314D8"/>
    <w:rsid w:val="00D31C7F"/>
    <w:rsid w:val="00D32AF9"/>
    <w:rsid w:val="00D32BE8"/>
    <w:rsid w:val="00D33683"/>
    <w:rsid w:val="00D34716"/>
    <w:rsid w:val="00D37293"/>
    <w:rsid w:val="00D3743B"/>
    <w:rsid w:val="00D3757E"/>
    <w:rsid w:val="00D37A7E"/>
    <w:rsid w:val="00D4159C"/>
    <w:rsid w:val="00D42C24"/>
    <w:rsid w:val="00D42DE2"/>
    <w:rsid w:val="00D4327F"/>
    <w:rsid w:val="00D433BC"/>
    <w:rsid w:val="00D437E3"/>
    <w:rsid w:val="00D445FB"/>
    <w:rsid w:val="00D446DA"/>
    <w:rsid w:val="00D447F4"/>
    <w:rsid w:val="00D44A16"/>
    <w:rsid w:val="00D45D3E"/>
    <w:rsid w:val="00D465FC"/>
    <w:rsid w:val="00D47093"/>
    <w:rsid w:val="00D47273"/>
    <w:rsid w:val="00D479DE"/>
    <w:rsid w:val="00D47D43"/>
    <w:rsid w:val="00D47F03"/>
    <w:rsid w:val="00D5094E"/>
    <w:rsid w:val="00D5133D"/>
    <w:rsid w:val="00D51F1D"/>
    <w:rsid w:val="00D5344C"/>
    <w:rsid w:val="00D559CC"/>
    <w:rsid w:val="00D55BDD"/>
    <w:rsid w:val="00D561AA"/>
    <w:rsid w:val="00D570FD"/>
    <w:rsid w:val="00D611DC"/>
    <w:rsid w:val="00D6140A"/>
    <w:rsid w:val="00D61989"/>
    <w:rsid w:val="00D622F7"/>
    <w:rsid w:val="00D629D9"/>
    <w:rsid w:val="00D62F40"/>
    <w:rsid w:val="00D63BBD"/>
    <w:rsid w:val="00D63F72"/>
    <w:rsid w:val="00D63FA3"/>
    <w:rsid w:val="00D6588E"/>
    <w:rsid w:val="00D6656F"/>
    <w:rsid w:val="00D6679E"/>
    <w:rsid w:val="00D67DB1"/>
    <w:rsid w:val="00D706CB"/>
    <w:rsid w:val="00D708BF"/>
    <w:rsid w:val="00D7390F"/>
    <w:rsid w:val="00D74659"/>
    <w:rsid w:val="00D757D8"/>
    <w:rsid w:val="00D80748"/>
    <w:rsid w:val="00D80EDE"/>
    <w:rsid w:val="00D81519"/>
    <w:rsid w:val="00D81668"/>
    <w:rsid w:val="00D820C3"/>
    <w:rsid w:val="00D82D44"/>
    <w:rsid w:val="00D83726"/>
    <w:rsid w:val="00D84097"/>
    <w:rsid w:val="00D842F0"/>
    <w:rsid w:val="00D85748"/>
    <w:rsid w:val="00D85B59"/>
    <w:rsid w:val="00D87885"/>
    <w:rsid w:val="00D878E9"/>
    <w:rsid w:val="00D87A9B"/>
    <w:rsid w:val="00D87B78"/>
    <w:rsid w:val="00D87CB3"/>
    <w:rsid w:val="00D9031D"/>
    <w:rsid w:val="00D9076F"/>
    <w:rsid w:val="00D91E14"/>
    <w:rsid w:val="00D92CAF"/>
    <w:rsid w:val="00D92F81"/>
    <w:rsid w:val="00D934F6"/>
    <w:rsid w:val="00D9458A"/>
    <w:rsid w:val="00D94C3D"/>
    <w:rsid w:val="00D94DA2"/>
    <w:rsid w:val="00D9538C"/>
    <w:rsid w:val="00D954F3"/>
    <w:rsid w:val="00D967B7"/>
    <w:rsid w:val="00D9735D"/>
    <w:rsid w:val="00D9787F"/>
    <w:rsid w:val="00DA0F04"/>
    <w:rsid w:val="00DA14FA"/>
    <w:rsid w:val="00DA182B"/>
    <w:rsid w:val="00DA1D09"/>
    <w:rsid w:val="00DA30AF"/>
    <w:rsid w:val="00DA3E9A"/>
    <w:rsid w:val="00DA4A7A"/>
    <w:rsid w:val="00DA4B84"/>
    <w:rsid w:val="00DA64FA"/>
    <w:rsid w:val="00DA7733"/>
    <w:rsid w:val="00DA78C1"/>
    <w:rsid w:val="00DA7DD9"/>
    <w:rsid w:val="00DB0661"/>
    <w:rsid w:val="00DB1246"/>
    <w:rsid w:val="00DB130D"/>
    <w:rsid w:val="00DB1370"/>
    <w:rsid w:val="00DB14A0"/>
    <w:rsid w:val="00DB1F0C"/>
    <w:rsid w:val="00DB2943"/>
    <w:rsid w:val="00DB3859"/>
    <w:rsid w:val="00DB3886"/>
    <w:rsid w:val="00DB3905"/>
    <w:rsid w:val="00DB398E"/>
    <w:rsid w:val="00DB3D77"/>
    <w:rsid w:val="00DB5378"/>
    <w:rsid w:val="00DB5CB6"/>
    <w:rsid w:val="00DB75BE"/>
    <w:rsid w:val="00DB7960"/>
    <w:rsid w:val="00DB7CFD"/>
    <w:rsid w:val="00DC0D1F"/>
    <w:rsid w:val="00DC13FD"/>
    <w:rsid w:val="00DC1A36"/>
    <w:rsid w:val="00DC2815"/>
    <w:rsid w:val="00DC2937"/>
    <w:rsid w:val="00DC30A7"/>
    <w:rsid w:val="00DC32F9"/>
    <w:rsid w:val="00DC493D"/>
    <w:rsid w:val="00DC64E1"/>
    <w:rsid w:val="00DC7014"/>
    <w:rsid w:val="00DC7560"/>
    <w:rsid w:val="00DC75A8"/>
    <w:rsid w:val="00DC75AD"/>
    <w:rsid w:val="00DC7DF7"/>
    <w:rsid w:val="00DD071A"/>
    <w:rsid w:val="00DD1DBB"/>
    <w:rsid w:val="00DD3DFC"/>
    <w:rsid w:val="00DD718B"/>
    <w:rsid w:val="00DD74EF"/>
    <w:rsid w:val="00DD76DF"/>
    <w:rsid w:val="00DD7F3E"/>
    <w:rsid w:val="00DE00C8"/>
    <w:rsid w:val="00DE06F0"/>
    <w:rsid w:val="00DE0D2D"/>
    <w:rsid w:val="00DE0FF3"/>
    <w:rsid w:val="00DE1F98"/>
    <w:rsid w:val="00DE2FCD"/>
    <w:rsid w:val="00DE3AFC"/>
    <w:rsid w:val="00DE3FCC"/>
    <w:rsid w:val="00DE4D3D"/>
    <w:rsid w:val="00DE502A"/>
    <w:rsid w:val="00DE5532"/>
    <w:rsid w:val="00DE615F"/>
    <w:rsid w:val="00DE6F95"/>
    <w:rsid w:val="00DE7CCB"/>
    <w:rsid w:val="00DE7D53"/>
    <w:rsid w:val="00DF02AF"/>
    <w:rsid w:val="00DF09CD"/>
    <w:rsid w:val="00DF2851"/>
    <w:rsid w:val="00DF446A"/>
    <w:rsid w:val="00DF628C"/>
    <w:rsid w:val="00DF656B"/>
    <w:rsid w:val="00DF6910"/>
    <w:rsid w:val="00DF6923"/>
    <w:rsid w:val="00DF725F"/>
    <w:rsid w:val="00DF76C6"/>
    <w:rsid w:val="00E00F46"/>
    <w:rsid w:val="00E01484"/>
    <w:rsid w:val="00E01DDC"/>
    <w:rsid w:val="00E029E6"/>
    <w:rsid w:val="00E0440A"/>
    <w:rsid w:val="00E04C5D"/>
    <w:rsid w:val="00E05C9D"/>
    <w:rsid w:val="00E0683A"/>
    <w:rsid w:val="00E06C1B"/>
    <w:rsid w:val="00E06F96"/>
    <w:rsid w:val="00E07455"/>
    <w:rsid w:val="00E07DB7"/>
    <w:rsid w:val="00E10EB7"/>
    <w:rsid w:val="00E1144A"/>
    <w:rsid w:val="00E11ED9"/>
    <w:rsid w:val="00E12B53"/>
    <w:rsid w:val="00E13335"/>
    <w:rsid w:val="00E13BAE"/>
    <w:rsid w:val="00E13EF7"/>
    <w:rsid w:val="00E140C2"/>
    <w:rsid w:val="00E14B6A"/>
    <w:rsid w:val="00E153AD"/>
    <w:rsid w:val="00E15957"/>
    <w:rsid w:val="00E17227"/>
    <w:rsid w:val="00E17FA3"/>
    <w:rsid w:val="00E2104F"/>
    <w:rsid w:val="00E227ED"/>
    <w:rsid w:val="00E2391A"/>
    <w:rsid w:val="00E23978"/>
    <w:rsid w:val="00E244C3"/>
    <w:rsid w:val="00E24563"/>
    <w:rsid w:val="00E24762"/>
    <w:rsid w:val="00E2553B"/>
    <w:rsid w:val="00E25570"/>
    <w:rsid w:val="00E25731"/>
    <w:rsid w:val="00E25D43"/>
    <w:rsid w:val="00E26940"/>
    <w:rsid w:val="00E26AEC"/>
    <w:rsid w:val="00E3015F"/>
    <w:rsid w:val="00E307EE"/>
    <w:rsid w:val="00E31347"/>
    <w:rsid w:val="00E34218"/>
    <w:rsid w:val="00E35DD2"/>
    <w:rsid w:val="00E3621A"/>
    <w:rsid w:val="00E37BFF"/>
    <w:rsid w:val="00E40153"/>
    <w:rsid w:val="00E40DC7"/>
    <w:rsid w:val="00E41CAF"/>
    <w:rsid w:val="00E42218"/>
    <w:rsid w:val="00E4264B"/>
    <w:rsid w:val="00E426D4"/>
    <w:rsid w:val="00E43BA2"/>
    <w:rsid w:val="00E45461"/>
    <w:rsid w:val="00E4547D"/>
    <w:rsid w:val="00E46B40"/>
    <w:rsid w:val="00E471C0"/>
    <w:rsid w:val="00E473ED"/>
    <w:rsid w:val="00E47F93"/>
    <w:rsid w:val="00E50AA8"/>
    <w:rsid w:val="00E50B78"/>
    <w:rsid w:val="00E50C8B"/>
    <w:rsid w:val="00E520F4"/>
    <w:rsid w:val="00E521B1"/>
    <w:rsid w:val="00E52AB2"/>
    <w:rsid w:val="00E532EB"/>
    <w:rsid w:val="00E53408"/>
    <w:rsid w:val="00E5360E"/>
    <w:rsid w:val="00E537B3"/>
    <w:rsid w:val="00E5387F"/>
    <w:rsid w:val="00E5392B"/>
    <w:rsid w:val="00E54121"/>
    <w:rsid w:val="00E54B84"/>
    <w:rsid w:val="00E55A14"/>
    <w:rsid w:val="00E55BF7"/>
    <w:rsid w:val="00E55EFA"/>
    <w:rsid w:val="00E5624C"/>
    <w:rsid w:val="00E5642B"/>
    <w:rsid w:val="00E568E4"/>
    <w:rsid w:val="00E57875"/>
    <w:rsid w:val="00E579E3"/>
    <w:rsid w:val="00E57ECC"/>
    <w:rsid w:val="00E619E6"/>
    <w:rsid w:val="00E61C01"/>
    <w:rsid w:val="00E62296"/>
    <w:rsid w:val="00E63685"/>
    <w:rsid w:val="00E643FA"/>
    <w:rsid w:val="00E64677"/>
    <w:rsid w:val="00E64AFC"/>
    <w:rsid w:val="00E65190"/>
    <w:rsid w:val="00E653D4"/>
    <w:rsid w:val="00E6548B"/>
    <w:rsid w:val="00E65657"/>
    <w:rsid w:val="00E6579E"/>
    <w:rsid w:val="00E65F55"/>
    <w:rsid w:val="00E66614"/>
    <w:rsid w:val="00E67736"/>
    <w:rsid w:val="00E700BC"/>
    <w:rsid w:val="00E702CD"/>
    <w:rsid w:val="00E719BE"/>
    <w:rsid w:val="00E7211E"/>
    <w:rsid w:val="00E72AE8"/>
    <w:rsid w:val="00E73201"/>
    <w:rsid w:val="00E738D0"/>
    <w:rsid w:val="00E73C74"/>
    <w:rsid w:val="00E744CE"/>
    <w:rsid w:val="00E75B2D"/>
    <w:rsid w:val="00E7625D"/>
    <w:rsid w:val="00E80420"/>
    <w:rsid w:val="00E806ED"/>
    <w:rsid w:val="00E80765"/>
    <w:rsid w:val="00E812EA"/>
    <w:rsid w:val="00E82391"/>
    <w:rsid w:val="00E85A09"/>
    <w:rsid w:val="00E85BCE"/>
    <w:rsid w:val="00E861CF"/>
    <w:rsid w:val="00E8636D"/>
    <w:rsid w:val="00E86D93"/>
    <w:rsid w:val="00E87237"/>
    <w:rsid w:val="00E87767"/>
    <w:rsid w:val="00E90570"/>
    <w:rsid w:val="00E90E22"/>
    <w:rsid w:val="00E91153"/>
    <w:rsid w:val="00E9117D"/>
    <w:rsid w:val="00E91A78"/>
    <w:rsid w:val="00E9275C"/>
    <w:rsid w:val="00E93BC2"/>
    <w:rsid w:val="00E94454"/>
    <w:rsid w:val="00E94943"/>
    <w:rsid w:val="00E9501E"/>
    <w:rsid w:val="00E9597D"/>
    <w:rsid w:val="00E95D65"/>
    <w:rsid w:val="00E95F1F"/>
    <w:rsid w:val="00E96F70"/>
    <w:rsid w:val="00E9720A"/>
    <w:rsid w:val="00E97321"/>
    <w:rsid w:val="00E97FA0"/>
    <w:rsid w:val="00EA0010"/>
    <w:rsid w:val="00EA030E"/>
    <w:rsid w:val="00EA0B57"/>
    <w:rsid w:val="00EA0E58"/>
    <w:rsid w:val="00EA12CD"/>
    <w:rsid w:val="00EA2582"/>
    <w:rsid w:val="00EA2B9B"/>
    <w:rsid w:val="00EA2BC1"/>
    <w:rsid w:val="00EA3099"/>
    <w:rsid w:val="00EA5A06"/>
    <w:rsid w:val="00EA601E"/>
    <w:rsid w:val="00EA738B"/>
    <w:rsid w:val="00EA7608"/>
    <w:rsid w:val="00EA7A03"/>
    <w:rsid w:val="00EA7AF6"/>
    <w:rsid w:val="00EB0A1D"/>
    <w:rsid w:val="00EB1801"/>
    <w:rsid w:val="00EB1C0F"/>
    <w:rsid w:val="00EB1C4B"/>
    <w:rsid w:val="00EB2C0C"/>
    <w:rsid w:val="00EB2D9A"/>
    <w:rsid w:val="00EB45F0"/>
    <w:rsid w:val="00EB4784"/>
    <w:rsid w:val="00EB53FE"/>
    <w:rsid w:val="00EB58B1"/>
    <w:rsid w:val="00EB5C7F"/>
    <w:rsid w:val="00EB5FEB"/>
    <w:rsid w:val="00EB6102"/>
    <w:rsid w:val="00EB761A"/>
    <w:rsid w:val="00EC0206"/>
    <w:rsid w:val="00EC1CA9"/>
    <w:rsid w:val="00EC214C"/>
    <w:rsid w:val="00EC25A8"/>
    <w:rsid w:val="00EC3053"/>
    <w:rsid w:val="00EC3427"/>
    <w:rsid w:val="00EC3D1F"/>
    <w:rsid w:val="00EC49D3"/>
    <w:rsid w:val="00EC5A0C"/>
    <w:rsid w:val="00EC73A6"/>
    <w:rsid w:val="00EC7D5F"/>
    <w:rsid w:val="00ED0643"/>
    <w:rsid w:val="00ED1351"/>
    <w:rsid w:val="00ED154E"/>
    <w:rsid w:val="00ED1A59"/>
    <w:rsid w:val="00ED1B72"/>
    <w:rsid w:val="00ED248D"/>
    <w:rsid w:val="00ED2BDB"/>
    <w:rsid w:val="00ED47EE"/>
    <w:rsid w:val="00ED6A28"/>
    <w:rsid w:val="00ED6C4E"/>
    <w:rsid w:val="00ED6EC3"/>
    <w:rsid w:val="00ED6F3C"/>
    <w:rsid w:val="00ED7021"/>
    <w:rsid w:val="00ED728E"/>
    <w:rsid w:val="00ED72A9"/>
    <w:rsid w:val="00ED7833"/>
    <w:rsid w:val="00ED7A6B"/>
    <w:rsid w:val="00EE008C"/>
    <w:rsid w:val="00EE0DD3"/>
    <w:rsid w:val="00EE1AF9"/>
    <w:rsid w:val="00EE2C65"/>
    <w:rsid w:val="00EE3054"/>
    <w:rsid w:val="00EE3E21"/>
    <w:rsid w:val="00EE4D8A"/>
    <w:rsid w:val="00EE6104"/>
    <w:rsid w:val="00EE789E"/>
    <w:rsid w:val="00EE7B7C"/>
    <w:rsid w:val="00EF05B9"/>
    <w:rsid w:val="00EF0A9E"/>
    <w:rsid w:val="00EF0F03"/>
    <w:rsid w:val="00EF193E"/>
    <w:rsid w:val="00EF2BDC"/>
    <w:rsid w:val="00EF3E4B"/>
    <w:rsid w:val="00EF4432"/>
    <w:rsid w:val="00EF507F"/>
    <w:rsid w:val="00EF5098"/>
    <w:rsid w:val="00EF5FF2"/>
    <w:rsid w:val="00EF6ADA"/>
    <w:rsid w:val="00EF6F1C"/>
    <w:rsid w:val="00EF7185"/>
    <w:rsid w:val="00F007E1"/>
    <w:rsid w:val="00F022B2"/>
    <w:rsid w:val="00F02571"/>
    <w:rsid w:val="00F0326E"/>
    <w:rsid w:val="00F035BE"/>
    <w:rsid w:val="00F03665"/>
    <w:rsid w:val="00F0406F"/>
    <w:rsid w:val="00F05E6C"/>
    <w:rsid w:val="00F07C47"/>
    <w:rsid w:val="00F07C84"/>
    <w:rsid w:val="00F118F8"/>
    <w:rsid w:val="00F11977"/>
    <w:rsid w:val="00F11E3E"/>
    <w:rsid w:val="00F126DD"/>
    <w:rsid w:val="00F12E64"/>
    <w:rsid w:val="00F12E99"/>
    <w:rsid w:val="00F130F1"/>
    <w:rsid w:val="00F13E8D"/>
    <w:rsid w:val="00F1589D"/>
    <w:rsid w:val="00F16BAF"/>
    <w:rsid w:val="00F171E9"/>
    <w:rsid w:val="00F17DB5"/>
    <w:rsid w:val="00F20246"/>
    <w:rsid w:val="00F2089C"/>
    <w:rsid w:val="00F21641"/>
    <w:rsid w:val="00F22321"/>
    <w:rsid w:val="00F23D48"/>
    <w:rsid w:val="00F23E8B"/>
    <w:rsid w:val="00F2403B"/>
    <w:rsid w:val="00F241E3"/>
    <w:rsid w:val="00F24C72"/>
    <w:rsid w:val="00F24F62"/>
    <w:rsid w:val="00F269EF"/>
    <w:rsid w:val="00F26D5D"/>
    <w:rsid w:val="00F27325"/>
    <w:rsid w:val="00F3143D"/>
    <w:rsid w:val="00F3156A"/>
    <w:rsid w:val="00F3253B"/>
    <w:rsid w:val="00F32FD6"/>
    <w:rsid w:val="00F33337"/>
    <w:rsid w:val="00F34516"/>
    <w:rsid w:val="00F349C5"/>
    <w:rsid w:val="00F378F2"/>
    <w:rsid w:val="00F4006D"/>
    <w:rsid w:val="00F4098E"/>
    <w:rsid w:val="00F40B5C"/>
    <w:rsid w:val="00F40BE6"/>
    <w:rsid w:val="00F40C58"/>
    <w:rsid w:val="00F41C1F"/>
    <w:rsid w:val="00F42042"/>
    <w:rsid w:val="00F424AE"/>
    <w:rsid w:val="00F42C97"/>
    <w:rsid w:val="00F434FA"/>
    <w:rsid w:val="00F43B64"/>
    <w:rsid w:val="00F4407B"/>
    <w:rsid w:val="00F44AB9"/>
    <w:rsid w:val="00F44C9C"/>
    <w:rsid w:val="00F455B6"/>
    <w:rsid w:val="00F4565E"/>
    <w:rsid w:val="00F45AD0"/>
    <w:rsid w:val="00F45FC1"/>
    <w:rsid w:val="00F4733F"/>
    <w:rsid w:val="00F476FF"/>
    <w:rsid w:val="00F50183"/>
    <w:rsid w:val="00F50597"/>
    <w:rsid w:val="00F5097B"/>
    <w:rsid w:val="00F50D03"/>
    <w:rsid w:val="00F51767"/>
    <w:rsid w:val="00F51AC7"/>
    <w:rsid w:val="00F52EC3"/>
    <w:rsid w:val="00F53CB1"/>
    <w:rsid w:val="00F54613"/>
    <w:rsid w:val="00F551C5"/>
    <w:rsid w:val="00F55738"/>
    <w:rsid w:val="00F55B48"/>
    <w:rsid w:val="00F60493"/>
    <w:rsid w:val="00F60DAB"/>
    <w:rsid w:val="00F60EF0"/>
    <w:rsid w:val="00F61DB7"/>
    <w:rsid w:val="00F62577"/>
    <w:rsid w:val="00F630FE"/>
    <w:rsid w:val="00F642BA"/>
    <w:rsid w:val="00F66C49"/>
    <w:rsid w:val="00F66E49"/>
    <w:rsid w:val="00F67672"/>
    <w:rsid w:val="00F70E3E"/>
    <w:rsid w:val="00F71727"/>
    <w:rsid w:val="00F73EA7"/>
    <w:rsid w:val="00F73FE4"/>
    <w:rsid w:val="00F7452B"/>
    <w:rsid w:val="00F75522"/>
    <w:rsid w:val="00F75BFD"/>
    <w:rsid w:val="00F75F9A"/>
    <w:rsid w:val="00F77335"/>
    <w:rsid w:val="00F80640"/>
    <w:rsid w:val="00F809B7"/>
    <w:rsid w:val="00F80BDD"/>
    <w:rsid w:val="00F812FD"/>
    <w:rsid w:val="00F81790"/>
    <w:rsid w:val="00F82737"/>
    <w:rsid w:val="00F83B18"/>
    <w:rsid w:val="00F83B72"/>
    <w:rsid w:val="00F841BE"/>
    <w:rsid w:val="00F84B69"/>
    <w:rsid w:val="00F84EF3"/>
    <w:rsid w:val="00F8582E"/>
    <w:rsid w:val="00F858CF"/>
    <w:rsid w:val="00F8642F"/>
    <w:rsid w:val="00F8672A"/>
    <w:rsid w:val="00F909B1"/>
    <w:rsid w:val="00F90E3F"/>
    <w:rsid w:val="00F9148D"/>
    <w:rsid w:val="00F9174F"/>
    <w:rsid w:val="00F91D33"/>
    <w:rsid w:val="00F9237B"/>
    <w:rsid w:val="00F928D3"/>
    <w:rsid w:val="00F92A0C"/>
    <w:rsid w:val="00F92DBF"/>
    <w:rsid w:val="00F93B44"/>
    <w:rsid w:val="00F9499C"/>
    <w:rsid w:val="00F95581"/>
    <w:rsid w:val="00F958C1"/>
    <w:rsid w:val="00F964EB"/>
    <w:rsid w:val="00FA09B9"/>
    <w:rsid w:val="00FA1028"/>
    <w:rsid w:val="00FA2493"/>
    <w:rsid w:val="00FA295D"/>
    <w:rsid w:val="00FA3316"/>
    <w:rsid w:val="00FA4943"/>
    <w:rsid w:val="00FA52DF"/>
    <w:rsid w:val="00FA57D6"/>
    <w:rsid w:val="00FA71CA"/>
    <w:rsid w:val="00FA73D1"/>
    <w:rsid w:val="00FA7FEB"/>
    <w:rsid w:val="00FB0541"/>
    <w:rsid w:val="00FB0C32"/>
    <w:rsid w:val="00FB0CAC"/>
    <w:rsid w:val="00FB4D26"/>
    <w:rsid w:val="00FB5A3F"/>
    <w:rsid w:val="00FB5F53"/>
    <w:rsid w:val="00FB6385"/>
    <w:rsid w:val="00FB6B4A"/>
    <w:rsid w:val="00FB70B5"/>
    <w:rsid w:val="00FB7C3A"/>
    <w:rsid w:val="00FB7DE2"/>
    <w:rsid w:val="00FB7F0C"/>
    <w:rsid w:val="00FC0AEB"/>
    <w:rsid w:val="00FC0C84"/>
    <w:rsid w:val="00FC133F"/>
    <w:rsid w:val="00FC1568"/>
    <w:rsid w:val="00FC1E2A"/>
    <w:rsid w:val="00FC2D0E"/>
    <w:rsid w:val="00FC384E"/>
    <w:rsid w:val="00FC3F38"/>
    <w:rsid w:val="00FC4F62"/>
    <w:rsid w:val="00FC62C5"/>
    <w:rsid w:val="00FC6C36"/>
    <w:rsid w:val="00FC6D5F"/>
    <w:rsid w:val="00FC7247"/>
    <w:rsid w:val="00FC776A"/>
    <w:rsid w:val="00FD0CFE"/>
    <w:rsid w:val="00FD1BE0"/>
    <w:rsid w:val="00FD356A"/>
    <w:rsid w:val="00FD40BA"/>
    <w:rsid w:val="00FD4755"/>
    <w:rsid w:val="00FD4EC3"/>
    <w:rsid w:val="00FD52D2"/>
    <w:rsid w:val="00FD5E0B"/>
    <w:rsid w:val="00FD5E16"/>
    <w:rsid w:val="00FD663F"/>
    <w:rsid w:val="00FE0DDD"/>
    <w:rsid w:val="00FE2678"/>
    <w:rsid w:val="00FE276D"/>
    <w:rsid w:val="00FE291C"/>
    <w:rsid w:val="00FE3B4E"/>
    <w:rsid w:val="00FE3D3C"/>
    <w:rsid w:val="00FE5F69"/>
    <w:rsid w:val="00FE62D4"/>
    <w:rsid w:val="00FE6E47"/>
    <w:rsid w:val="00FE71A4"/>
    <w:rsid w:val="00FE72B2"/>
    <w:rsid w:val="00FE7AEF"/>
    <w:rsid w:val="00FF06F8"/>
    <w:rsid w:val="00FF0B5B"/>
    <w:rsid w:val="00FF0EA2"/>
    <w:rsid w:val="00FF0EC4"/>
    <w:rsid w:val="00FF14DA"/>
    <w:rsid w:val="00FF3AD2"/>
    <w:rsid w:val="00FF4428"/>
    <w:rsid w:val="00FF45AE"/>
    <w:rsid w:val="00FF4ACE"/>
    <w:rsid w:val="00FF5E79"/>
    <w:rsid w:val="00FF65DE"/>
    <w:rsid w:val="00FF6B25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9551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iPriority="99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99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semiHidden="0"/>
    <w:lsdException w:name="List 2" w:unhideWhenUsed="1"/>
    <w:lsdException w:name="List 3" w:unhideWhenUsed="1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Standard">
    <w:name w:val="Normal"/>
    <w:qFormat/>
    <w:rsid w:val="00400787"/>
    <w:rPr>
      <w:rFonts w:eastAsia="Times New Roman"/>
      <w:szCs w:val="24"/>
      <w:lang w:eastAsia="en-US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Standard"/>
    <w:next w:val="Textkrper"/>
    <w:link w:val="berschrift1Zchn"/>
    <w:qFormat/>
    <w:rsid w:val="00076E3A"/>
    <w:pPr>
      <w:keepNext/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berschrift2">
    <w:name w:val="heading 2"/>
    <w:aliases w:val="H2,h2,Head2A,2,UNDERRUBRIK 1-2,DO NOT USE_h2,h21,Heading 2 Char,H2 Char,h2 Char"/>
    <w:basedOn w:val="Standard"/>
    <w:next w:val="Textkrper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berschrift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Standard"/>
    <w:next w:val="Standard"/>
    <w:qFormat/>
    <w:rsid w:val="00B87FBC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heading 4,Memo Heading 5"/>
    <w:basedOn w:val="Standard"/>
    <w:next w:val="Standard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berschrift5">
    <w:name w:val="heading 5"/>
    <w:basedOn w:val="berschrift4"/>
    <w:next w:val="Standard"/>
    <w:link w:val="berschrift5Zchn"/>
    <w:qFormat/>
    <w:rsid w:val="003C0C11"/>
    <w:pPr>
      <w:keepLines/>
      <w:numPr>
        <w:ilvl w:val="0"/>
        <w:numId w:val="0"/>
      </w:numPr>
      <w:spacing w:before="120" w:after="180"/>
      <w:ind w:left="1701" w:hanging="1701"/>
      <w:outlineLvl w:val="4"/>
    </w:pPr>
    <w:rPr>
      <w:rFonts w:ascii="Arial" w:eastAsia="SimSun" w:hAnsi="Arial"/>
      <w:b w:val="0"/>
      <w:bCs w:val="0"/>
      <w:sz w:val="22"/>
      <w:szCs w:val="20"/>
      <w:lang w:val="en-GB"/>
    </w:rPr>
  </w:style>
  <w:style w:type="paragraph" w:styleId="berschrift6">
    <w:name w:val="heading 6"/>
    <w:basedOn w:val="Standard"/>
    <w:next w:val="Standard"/>
    <w:link w:val="berschrift6Zchn"/>
    <w:qFormat/>
    <w:rsid w:val="006019A2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sz w:val="22"/>
      <w:szCs w:val="22"/>
      <w:lang w:val="en-GB"/>
    </w:rPr>
  </w:style>
  <w:style w:type="paragraph" w:styleId="berschrift7">
    <w:name w:val="heading 7"/>
    <w:basedOn w:val="Standard"/>
    <w:next w:val="Standard"/>
    <w:link w:val="berschrift7Zchn"/>
    <w:qFormat/>
    <w:rsid w:val="006019A2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qFormat/>
    <w:rsid w:val="006019A2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berschrift9">
    <w:name w:val="heading 9"/>
    <w:basedOn w:val="Standard"/>
    <w:next w:val="Standard"/>
    <w:link w:val="berschrift9Zchn"/>
    <w:qFormat/>
    <w:rsid w:val="006019A2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Standard"/>
    <w:link w:val="TextkrperZchn"/>
    <w:rsid w:val="00B87FBC"/>
    <w:pPr>
      <w:spacing w:after="120"/>
      <w:jc w:val="both"/>
    </w:pPr>
    <w:rPr>
      <w:rFonts w:eastAsia="MS Mincho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eschriftung">
    <w:name w:val="caption"/>
    <w:aliases w:val="cap,cap Char,Caption Char,Caption Char1 Char,cap Char Char1,Caption Char Char1 Char,cap Char2"/>
    <w:basedOn w:val="Standard"/>
    <w:next w:val="Standard"/>
    <w:link w:val="BeschriftungZchn"/>
    <w:uiPriority w:val="35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"/>
    <w:basedOn w:val="Absatz-Standardschriftart"/>
    <w:link w:val="Beschriftung"/>
    <w:rsid w:val="00B87FBC"/>
    <w:rPr>
      <w:lang w:val="en-GB" w:eastAsia="en-US" w:bidi="ar-SA"/>
    </w:rPr>
  </w:style>
  <w:style w:type="paragraph" w:styleId="Liste2">
    <w:name w:val="List 2"/>
    <w:basedOn w:val="Liste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e">
    <w:name w:val="List"/>
    <w:basedOn w:val="Standard"/>
    <w:rsid w:val="00B87FBC"/>
    <w:pPr>
      <w:ind w:left="283" w:hanging="283"/>
    </w:pPr>
  </w:style>
  <w:style w:type="table" w:styleId="Tabellenraster">
    <w:name w:val="Table Grid"/>
    <w:basedOn w:val="NormaleTabelle"/>
    <w:rsid w:val="00844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rsid w:val="00AF764A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rsid w:val="00AF764A"/>
  </w:style>
  <w:style w:type="paragraph" w:styleId="Kommentarthema">
    <w:name w:val="annotation subject"/>
    <w:basedOn w:val="Kommentartext"/>
    <w:next w:val="Kommentartext"/>
    <w:semiHidden/>
    <w:rsid w:val="00AF764A"/>
    <w:rPr>
      <w:b/>
      <w:bCs/>
    </w:rPr>
  </w:style>
  <w:style w:type="paragraph" w:styleId="Sprechblasentext">
    <w:name w:val="Balloon Text"/>
    <w:basedOn w:val="Standard"/>
    <w:semiHidden/>
    <w:rsid w:val="00AF764A"/>
    <w:rPr>
      <w:sz w:val="18"/>
      <w:szCs w:val="18"/>
    </w:rPr>
  </w:style>
  <w:style w:type="paragraph" w:styleId="Fuzeile">
    <w:name w:val="footer"/>
    <w:basedOn w:val="Standard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kumentstruktur">
    <w:name w:val="Document Map"/>
    <w:basedOn w:val="Standard"/>
    <w:semiHidden/>
    <w:rsid w:val="00672002"/>
    <w:pPr>
      <w:shd w:val="clear" w:color="auto" w:fill="000080"/>
    </w:pPr>
  </w:style>
  <w:style w:type="character" w:styleId="Seitenzahl">
    <w:name w:val="page number"/>
    <w:basedOn w:val="Absatz-Standardschriftart"/>
    <w:rsid w:val="005925D3"/>
  </w:style>
  <w:style w:type="paragraph" w:customStyle="1" w:styleId="Doc-text2">
    <w:name w:val="Doc-text2"/>
    <w:basedOn w:val="Standard"/>
    <w:link w:val="Doc-text2Char"/>
    <w:qFormat/>
    <w:rsid w:val="006F040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Absatz-Standardschriftart"/>
    <w:link w:val="Doc-text2"/>
    <w:rsid w:val="006F040C"/>
    <w:rPr>
      <w:rFonts w:ascii="Arial" w:eastAsia="MS Mincho" w:hAnsi="Arial"/>
      <w:szCs w:val="24"/>
      <w:lang w:val="en-GB" w:eastAsia="en-GB" w:bidi="ar-SA"/>
    </w:rPr>
  </w:style>
  <w:style w:type="paragraph" w:customStyle="1" w:styleId="Char">
    <w:name w:val="Char"/>
    <w:semiHidden/>
    <w:rsid w:val="00817E5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center"/>
    </w:pPr>
    <w:rPr>
      <w:rFonts w:ascii="Arial" w:hAnsi="Arial" w:cs="Arial"/>
      <w:kern w:val="2"/>
    </w:rPr>
  </w:style>
  <w:style w:type="paragraph" w:customStyle="1" w:styleId="B1">
    <w:name w:val="B1"/>
    <w:basedOn w:val="Liste"/>
    <w:link w:val="B1Char"/>
    <w:rsid w:val="006C1B43"/>
    <w:pPr>
      <w:spacing w:after="180"/>
      <w:ind w:left="568" w:hanging="284"/>
    </w:pPr>
    <w:rPr>
      <w:szCs w:val="20"/>
      <w:lang w:val="en-GB"/>
    </w:rPr>
  </w:style>
  <w:style w:type="character" w:customStyle="1" w:styleId="B1Char">
    <w:name w:val="B1 Char"/>
    <w:basedOn w:val="Absatz-Standardschriftart"/>
    <w:link w:val="B1"/>
    <w:rsid w:val="006C1B43"/>
    <w:rPr>
      <w:lang w:val="en-GB" w:eastAsia="en-US" w:bidi="ar-SA"/>
    </w:rPr>
  </w:style>
  <w:style w:type="paragraph" w:customStyle="1" w:styleId="TH">
    <w:name w:val="TH"/>
    <w:basedOn w:val="Standard"/>
    <w:link w:val="THChar"/>
    <w:rsid w:val="0027011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  <w:lang w:val="en-GB" w:eastAsia="ja-JP"/>
    </w:rPr>
  </w:style>
  <w:style w:type="character" w:customStyle="1" w:styleId="THChar">
    <w:name w:val="TH Char"/>
    <w:basedOn w:val="Absatz-Standardschriftart"/>
    <w:link w:val="TH"/>
    <w:rsid w:val="0027011A"/>
    <w:rPr>
      <w:rFonts w:ascii="Arial" w:eastAsia="SimSun" w:hAnsi="Arial"/>
      <w:b/>
      <w:lang w:val="en-GB" w:eastAsia="ja-JP" w:bidi="ar-SA"/>
    </w:rPr>
  </w:style>
  <w:style w:type="paragraph" w:customStyle="1" w:styleId="TAH">
    <w:name w:val="TAH"/>
    <w:basedOn w:val="Standard"/>
    <w:link w:val="TAHCar"/>
    <w:rsid w:val="00E06C1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zh-CN"/>
    </w:rPr>
  </w:style>
  <w:style w:type="paragraph" w:customStyle="1" w:styleId="TAC">
    <w:name w:val="TAC"/>
    <w:basedOn w:val="Standard"/>
    <w:rsid w:val="00A81E1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zh-CN"/>
    </w:rPr>
  </w:style>
  <w:style w:type="paragraph" w:customStyle="1" w:styleId="TdocHeading1">
    <w:name w:val="Tdoc_Heading_1"/>
    <w:basedOn w:val="berschrift1"/>
    <w:next w:val="Textkrper"/>
    <w:autoRedefine/>
    <w:rsid w:val="002A01C0"/>
    <w:pPr>
      <w:numPr>
        <w:numId w:val="4"/>
      </w:numPr>
      <w:spacing w:before="240"/>
      <w:ind w:left="357" w:hanging="357"/>
      <w:jc w:val="both"/>
    </w:pPr>
    <w:rPr>
      <w:rFonts w:eastAsia="Batang" w:cs="Times New Roman"/>
      <w:bCs w:val="0"/>
      <w:noProof/>
      <w:kern w:val="28"/>
      <w:sz w:val="24"/>
      <w:szCs w:val="20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A01C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rsid w:val="0079698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elleKlassisch2">
    <w:name w:val="Table Classic 2"/>
    <w:basedOn w:val="NormaleTabelle"/>
    <w:rsid w:val="006243E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qFormat/>
    <w:rsid w:val="008E73D5"/>
    <w:pPr>
      <w:ind w:firstLineChars="200" w:firstLine="420"/>
    </w:pPr>
  </w:style>
  <w:style w:type="paragraph" w:customStyle="1" w:styleId="2">
    <w:name w:val="스타일 양쪽 첫 줄:  2 글자"/>
    <w:basedOn w:val="Standard"/>
    <w:rsid w:val="00902E1C"/>
    <w:pPr>
      <w:spacing w:after="180" w:line="288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3C0C11"/>
    <w:rPr>
      <w:rFonts w:ascii="Arial" w:eastAsia="SimSun" w:hAnsi="Arial"/>
      <w:sz w:val="22"/>
      <w:lang w:val="en-GB" w:eastAsia="en-US"/>
    </w:rPr>
  </w:style>
  <w:style w:type="character" w:customStyle="1" w:styleId="TextkrperZchn">
    <w:name w:val="Textkörper Zchn"/>
    <w:aliases w:val="bt Zchn,body indent Zchn,paragraph 2 Zchn,body text Zchn, ändrad Zchn,AvtalBrödtext Zchn,ändrad Zchn,Bodytext Zchn,Compliance Zchn,Response Zchn,Body3 Zchn,Corps de texte Car Zchn,Corps de texte Car1 Car Zchn"/>
    <w:basedOn w:val="Absatz-Standardschriftart"/>
    <w:link w:val="Textkrper"/>
    <w:rsid w:val="00C56F51"/>
    <w:rPr>
      <w:rFonts w:eastAsia="MS Mincho"/>
      <w:szCs w:val="24"/>
      <w:lang w:eastAsia="en-US"/>
    </w:rPr>
  </w:style>
  <w:style w:type="paragraph" w:styleId="StandardWeb">
    <w:name w:val="Normal (Web)"/>
    <w:basedOn w:val="Standard"/>
    <w:uiPriority w:val="99"/>
    <w:unhideWhenUsed/>
    <w:rsid w:val="00B16FAC"/>
    <w:pPr>
      <w:spacing w:before="100" w:beforeAutospacing="1" w:after="100" w:afterAutospacing="1"/>
    </w:pPr>
    <w:rPr>
      <w:rFonts w:eastAsia="Batang"/>
      <w:sz w:val="24"/>
    </w:rPr>
  </w:style>
  <w:style w:type="paragraph" w:customStyle="1" w:styleId="EX">
    <w:name w:val="EX"/>
    <w:basedOn w:val="Standard"/>
    <w:rsid w:val="00AC6D2C"/>
    <w:pPr>
      <w:keepLines/>
      <w:spacing w:after="180"/>
      <w:ind w:left="1702" w:hanging="1418"/>
    </w:pPr>
    <w:rPr>
      <w:rFonts w:eastAsia="SimSun"/>
      <w:szCs w:val="20"/>
      <w:lang w:val="en-GB"/>
    </w:rPr>
  </w:style>
  <w:style w:type="table" w:customStyle="1" w:styleId="1">
    <w:name w:val="网格型1"/>
    <w:basedOn w:val="NormaleTabelle"/>
    <w:next w:val="Tabellenraster"/>
    <w:uiPriority w:val="59"/>
    <w:rsid w:val="001774A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ommentartextZchn">
    <w:name w:val="Kommentartext Zchn"/>
    <w:basedOn w:val="Absatz-Standardschriftart"/>
    <w:link w:val="Kommentartext"/>
    <w:uiPriority w:val="99"/>
    <w:rsid w:val="008A2141"/>
    <w:rPr>
      <w:rFonts w:eastAsia="Times New Roman"/>
      <w:szCs w:val="24"/>
      <w:lang w:eastAsia="en-US"/>
    </w:rPr>
  </w:style>
  <w:style w:type="paragraph" w:customStyle="1" w:styleId="TAL">
    <w:name w:val="TAL"/>
    <w:basedOn w:val="Standard"/>
    <w:link w:val="TALCar"/>
    <w:rsid w:val="00217D7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ar">
    <w:name w:val="TAL Car"/>
    <w:basedOn w:val="Absatz-Standardschriftart"/>
    <w:link w:val="TAL"/>
    <w:rsid w:val="00217D72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basedOn w:val="Absatz-Standardschriftart"/>
    <w:link w:val="berschrift1"/>
    <w:rsid w:val="00F642BA"/>
    <w:rPr>
      <w:rFonts w:ascii="Arial" w:hAnsi="Arial" w:cs="Arial"/>
      <w:b/>
      <w:bCs/>
      <w:kern w:val="32"/>
      <w:sz w:val="28"/>
      <w:szCs w:val="32"/>
    </w:rPr>
  </w:style>
  <w:style w:type="character" w:customStyle="1" w:styleId="word">
    <w:name w:val="word"/>
    <w:basedOn w:val="Absatz-Standardschriftart"/>
    <w:rsid w:val="00B70E96"/>
  </w:style>
  <w:style w:type="paragraph" w:styleId="berarbeitung">
    <w:name w:val="Revision"/>
    <w:hidden/>
    <w:uiPriority w:val="99"/>
    <w:semiHidden/>
    <w:rsid w:val="0012035F"/>
    <w:rPr>
      <w:rFonts w:eastAsia="Times New Roman"/>
      <w:szCs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6019A2"/>
    <w:rPr>
      <w:rFonts w:eastAsia="Batang"/>
      <w:b/>
      <w:bCs/>
      <w:sz w:val="22"/>
      <w:szCs w:val="22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6019A2"/>
    <w:rPr>
      <w:rFonts w:eastAsia="Batang"/>
      <w:sz w:val="24"/>
      <w:szCs w:val="24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6019A2"/>
    <w:rPr>
      <w:rFonts w:eastAsia="Batang"/>
      <w:i/>
      <w:iCs/>
      <w:sz w:val="24"/>
      <w:szCs w:val="24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6019A2"/>
    <w:rPr>
      <w:rFonts w:ascii="Arial" w:eastAsia="Batang" w:hAnsi="Arial" w:cs="Arial"/>
      <w:sz w:val="22"/>
      <w:szCs w:val="22"/>
      <w:lang w:val="en-GB"/>
    </w:rPr>
  </w:style>
  <w:style w:type="paragraph" w:customStyle="1" w:styleId="a">
    <w:name w:val="样式 (中文) 宋体 两端对齐"/>
    <w:basedOn w:val="Standard"/>
    <w:rsid w:val="002705A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SimSun" w:cs="SimSun"/>
      <w:szCs w:val="20"/>
      <w:lang w:val="en-GB" w:eastAsia="en-GB"/>
    </w:rPr>
  </w:style>
  <w:style w:type="character" w:customStyle="1" w:styleId="TALChar">
    <w:name w:val="TAL Char"/>
    <w:basedOn w:val="Absatz-Standardschriftart"/>
    <w:rsid w:val="00A719D7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A719D7"/>
    <w:rPr>
      <w:rFonts w:ascii="Arial" w:eastAsia="Times New Roman" w:hAnsi="Arial"/>
      <w:b/>
      <w:sz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613F07"/>
    <w:rPr>
      <w:color w:val="808080"/>
    </w:rPr>
  </w:style>
  <w:style w:type="paragraph" w:customStyle="1" w:styleId="Body">
    <w:name w:val="Body"/>
    <w:rsid w:val="00F53CB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iPriority="99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99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semiHidden="0"/>
    <w:lsdException w:name="List 2" w:unhideWhenUsed="1"/>
    <w:lsdException w:name="List 3" w:unhideWhenUsed="1"/>
    <w:lsdException w:name="List 4" w:semiHidden="0"/>
    <w:lsdException w:name="List 5" w:semiHidden="0"/>
    <w:lsdException w:name="List Bullet 2" w:semiHidden="0"/>
    <w:lsdException w:name="List Bullet 3" w:semiHidden="0"/>
    <w:lsdException w:name="List Bullet 4" w:semiHidden="0"/>
    <w:lsdException w:name="List Bullet 5" w:semiHidden="0"/>
    <w:lsdException w:name="List Number 2" w:semiHidden="0"/>
    <w:lsdException w:name="List Number 3" w:semiHidden="0"/>
    <w:lsdException w:name="List Number 4" w:semiHidden="0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Standard">
    <w:name w:val="Normal"/>
    <w:qFormat/>
    <w:rsid w:val="00400787"/>
    <w:rPr>
      <w:rFonts w:eastAsia="Times New Roman"/>
      <w:szCs w:val="24"/>
      <w:lang w:eastAsia="en-US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Standard"/>
    <w:next w:val="Textkrper"/>
    <w:link w:val="berschrift1Zchn"/>
    <w:qFormat/>
    <w:rsid w:val="00076E3A"/>
    <w:pPr>
      <w:keepNext/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berschrift2">
    <w:name w:val="heading 2"/>
    <w:aliases w:val="H2,h2,Head2A,2,UNDERRUBRIK 1-2,DO NOT USE_h2,h21,Heading 2 Char,H2 Char,h2 Char"/>
    <w:basedOn w:val="Standard"/>
    <w:next w:val="Textkrper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berschrift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Standard"/>
    <w:next w:val="Standard"/>
    <w:qFormat/>
    <w:rsid w:val="00B87FBC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heading 4,Memo Heading 5"/>
    <w:basedOn w:val="Standard"/>
    <w:next w:val="Standard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berschrift5">
    <w:name w:val="heading 5"/>
    <w:basedOn w:val="berschrift4"/>
    <w:next w:val="Standard"/>
    <w:link w:val="berschrift5Zchn"/>
    <w:qFormat/>
    <w:rsid w:val="003C0C11"/>
    <w:pPr>
      <w:keepLines/>
      <w:numPr>
        <w:ilvl w:val="0"/>
        <w:numId w:val="0"/>
      </w:numPr>
      <w:spacing w:before="120" w:after="180"/>
      <w:ind w:left="1701" w:hanging="1701"/>
      <w:outlineLvl w:val="4"/>
    </w:pPr>
    <w:rPr>
      <w:rFonts w:ascii="Arial" w:eastAsia="SimSun" w:hAnsi="Arial"/>
      <w:b w:val="0"/>
      <w:bCs w:val="0"/>
      <w:sz w:val="22"/>
      <w:szCs w:val="20"/>
      <w:lang w:val="en-GB"/>
    </w:rPr>
  </w:style>
  <w:style w:type="paragraph" w:styleId="berschrift6">
    <w:name w:val="heading 6"/>
    <w:basedOn w:val="Standard"/>
    <w:next w:val="Standard"/>
    <w:link w:val="berschrift6Zchn"/>
    <w:qFormat/>
    <w:rsid w:val="006019A2"/>
    <w:pPr>
      <w:tabs>
        <w:tab w:val="num" w:pos="1152"/>
      </w:tabs>
      <w:spacing w:before="240" w:after="60"/>
      <w:ind w:left="1152" w:hanging="1152"/>
      <w:outlineLvl w:val="5"/>
    </w:pPr>
    <w:rPr>
      <w:rFonts w:eastAsia="Batang"/>
      <w:b/>
      <w:bCs/>
      <w:sz w:val="22"/>
      <w:szCs w:val="22"/>
      <w:lang w:val="en-GB"/>
    </w:rPr>
  </w:style>
  <w:style w:type="paragraph" w:styleId="berschrift7">
    <w:name w:val="heading 7"/>
    <w:basedOn w:val="Standard"/>
    <w:next w:val="Standard"/>
    <w:link w:val="berschrift7Zchn"/>
    <w:qFormat/>
    <w:rsid w:val="006019A2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qFormat/>
    <w:rsid w:val="006019A2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berschrift9">
    <w:name w:val="heading 9"/>
    <w:basedOn w:val="Standard"/>
    <w:next w:val="Standard"/>
    <w:link w:val="berschrift9Zchn"/>
    <w:qFormat/>
    <w:rsid w:val="006019A2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Standard"/>
    <w:link w:val="TextkrperZchn"/>
    <w:rsid w:val="00B87FBC"/>
    <w:pPr>
      <w:spacing w:after="120"/>
      <w:jc w:val="both"/>
    </w:pPr>
    <w:rPr>
      <w:rFonts w:eastAsia="MS Mincho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eschriftung">
    <w:name w:val="caption"/>
    <w:aliases w:val="cap,cap Char,Caption Char,Caption Char1 Char,cap Char Char1,Caption Char Char1 Char,cap Char2"/>
    <w:basedOn w:val="Standard"/>
    <w:next w:val="Standard"/>
    <w:link w:val="BeschriftungZchn"/>
    <w:uiPriority w:val="35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"/>
    <w:basedOn w:val="Absatz-Standardschriftart"/>
    <w:link w:val="Beschriftung"/>
    <w:rsid w:val="00B87FBC"/>
    <w:rPr>
      <w:lang w:val="en-GB" w:eastAsia="en-US" w:bidi="ar-SA"/>
    </w:rPr>
  </w:style>
  <w:style w:type="paragraph" w:styleId="Liste2">
    <w:name w:val="List 2"/>
    <w:basedOn w:val="Liste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e">
    <w:name w:val="List"/>
    <w:basedOn w:val="Standard"/>
    <w:rsid w:val="00B87FBC"/>
    <w:pPr>
      <w:ind w:left="283" w:hanging="283"/>
    </w:pPr>
  </w:style>
  <w:style w:type="table" w:styleId="Tabellenraster">
    <w:name w:val="Table Grid"/>
    <w:basedOn w:val="NormaleTabelle"/>
    <w:rsid w:val="00844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rsid w:val="00AF764A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rsid w:val="00AF764A"/>
  </w:style>
  <w:style w:type="paragraph" w:styleId="Kommentarthema">
    <w:name w:val="annotation subject"/>
    <w:basedOn w:val="Kommentartext"/>
    <w:next w:val="Kommentartext"/>
    <w:semiHidden/>
    <w:rsid w:val="00AF764A"/>
    <w:rPr>
      <w:b/>
      <w:bCs/>
    </w:rPr>
  </w:style>
  <w:style w:type="paragraph" w:styleId="Sprechblasentext">
    <w:name w:val="Balloon Text"/>
    <w:basedOn w:val="Standard"/>
    <w:semiHidden/>
    <w:rsid w:val="00AF764A"/>
    <w:rPr>
      <w:sz w:val="18"/>
      <w:szCs w:val="18"/>
    </w:rPr>
  </w:style>
  <w:style w:type="paragraph" w:styleId="Fuzeile">
    <w:name w:val="footer"/>
    <w:basedOn w:val="Standard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kumentstruktur">
    <w:name w:val="Document Map"/>
    <w:basedOn w:val="Standard"/>
    <w:semiHidden/>
    <w:rsid w:val="00672002"/>
    <w:pPr>
      <w:shd w:val="clear" w:color="auto" w:fill="000080"/>
    </w:pPr>
  </w:style>
  <w:style w:type="character" w:styleId="Seitenzahl">
    <w:name w:val="page number"/>
    <w:basedOn w:val="Absatz-Standardschriftart"/>
    <w:rsid w:val="005925D3"/>
  </w:style>
  <w:style w:type="paragraph" w:customStyle="1" w:styleId="Doc-text2">
    <w:name w:val="Doc-text2"/>
    <w:basedOn w:val="Standard"/>
    <w:link w:val="Doc-text2Char"/>
    <w:qFormat/>
    <w:rsid w:val="006F040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Absatz-Standardschriftart"/>
    <w:link w:val="Doc-text2"/>
    <w:rsid w:val="006F040C"/>
    <w:rPr>
      <w:rFonts w:ascii="Arial" w:eastAsia="MS Mincho" w:hAnsi="Arial"/>
      <w:szCs w:val="24"/>
      <w:lang w:val="en-GB" w:eastAsia="en-GB" w:bidi="ar-SA"/>
    </w:rPr>
  </w:style>
  <w:style w:type="paragraph" w:customStyle="1" w:styleId="Char">
    <w:name w:val="Char"/>
    <w:semiHidden/>
    <w:rsid w:val="00817E5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center"/>
    </w:pPr>
    <w:rPr>
      <w:rFonts w:ascii="Arial" w:hAnsi="Arial" w:cs="Arial"/>
      <w:kern w:val="2"/>
    </w:rPr>
  </w:style>
  <w:style w:type="paragraph" w:customStyle="1" w:styleId="B1">
    <w:name w:val="B1"/>
    <w:basedOn w:val="Liste"/>
    <w:link w:val="B1Char"/>
    <w:rsid w:val="006C1B43"/>
    <w:pPr>
      <w:spacing w:after="180"/>
      <w:ind w:left="568" w:hanging="284"/>
    </w:pPr>
    <w:rPr>
      <w:szCs w:val="20"/>
      <w:lang w:val="en-GB"/>
    </w:rPr>
  </w:style>
  <w:style w:type="character" w:customStyle="1" w:styleId="B1Char">
    <w:name w:val="B1 Char"/>
    <w:basedOn w:val="Absatz-Standardschriftart"/>
    <w:link w:val="B1"/>
    <w:rsid w:val="006C1B43"/>
    <w:rPr>
      <w:lang w:val="en-GB" w:eastAsia="en-US" w:bidi="ar-SA"/>
    </w:rPr>
  </w:style>
  <w:style w:type="paragraph" w:customStyle="1" w:styleId="TH">
    <w:name w:val="TH"/>
    <w:basedOn w:val="Standard"/>
    <w:link w:val="THChar"/>
    <w:rsid w:val="0027011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  <w:lang w:val="en-GB" w:eastAsia="ja-JP"/>
    </w:rPr>
  </w:style>
  <w:style w:type="character" w:customStyle="1" w:styleId="THChar">
    <w:name w:val="TH Char"/>
    <w:basedOn w:val="Absatz-Standardschriftart"/>
    <w:link w:val="TH"/>
    <w:rsid w:val="0027011A"/>
    <w:rPr>
      <w:rFonts w:ascii="Arial" w:eastAsia="SimSun" w:hAnsi="Arial"/>
      <w:b/>
      <w:lang w:val="en-GB" w:eastAsia="ja-JP" w:bidi="ar-SA"/>
    </w:rPr>
  </w:style>
  <w:style w:type="paragraph" w:customStyle="1" w:styleId="TAH">
    <w:name w:val="TAH"/>
    <w:basedOn w:val="Standard"/>
    <w:link w:val="TAHCar"/>
    <w:rsid w:val="00E06C1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zh-CN"/>
    </w:rPr>
  </w:style>
  <w:style w:type="paragraph" w:customStyle="1" w:styleId="TAC">
    <w:name w:val="TAC"/>
    <w:basedOn w:val="Standard"/>
    <w:rsid w:val="00A81E1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zh-CN"/>
    </w:rPr>
  </w:style>
  <w:style w:type="paragraph" w:customStyle="1" w:styleId="TdocHeading1">
    <w:name w:val="Tdoc_Heading_1"/>
    <w:basedOn w:val="berschrift1"/>
    <w:next w:val="Textkrper"/>
    <w:autoRedefine/>
    <w:rsid w:val="002A01C0"/>
    <w:pPr>
      <w:numPr>
        <w:numId w:val="4"/>
      </w:numPr>
      <w:spacing w:before="240"/>
      <w:ind w:left="357" w:hanging="357"/>
      <w:jc w:val="both"/>
    </w:pPr>
    <w:rPr>
      <w:rFonts w:eastAsia="Batang" w:cs="Times New Roman"/>
      <w:bCs w:val="0"/>
      <w:noProof/>
      <w:kern w:val="28"/>
      <w:sz w:val="24"/>
      <w:szCs w:val="20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A01C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rsid w:val="0079698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elleKlassisch2">
    <w:name w:val="Table Classic 2"/>
    <w:basedOn w:val="NormaleTabelle"/>
    <w:rsid w:val="006243E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nabsatz">
    <w:name w:val="List Paragraph"/>
    <w:basedOn w:val="Standard"/>
    <w:uiPriority w:val="34"/>
    <w:qFormat/>
    <w:rsid w:val="008E73D5"/>
    <w:pPr>
      <w:ind w:firstLineChars="200" w:firstLine="420"/>
    </w:pPr>
  </w:style>
  <w:style w:type="paragraph" w:customStyle="1" w:styleId="2">
    <w:name w:val="스타일 양쪽 첫 줄:  2 글자"/>
    <w:basedOn w:val="Standard"/>
    <w:rsid w:val="00902E1C"/>
    <w:pPr>
      <w:spacing w:after="180" w:line="288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berschrift5Zchn">
    <w:name w:val="Überschrift 5 Zchn"/>
    <w:basedOn w:val="Absatz-Standardschriftart"/>
    <w:link w:val="berschrift5"/>
    <w:rsid w:val="003C0C11"/>
    <w:rPr>
      <w:rFonts w:ascii="Arial" w:eastAsia="SimSun" w:hAnsi="Arial"/>
      <w:sz w:val="22"/>
      <w:lang w:val="en-GB" w:eastAsia="en-US"/>
    </w:rPr>
  </w:style>
  <w:style w:type="character" w:customStyle="1" w:styleId="TextkrperZchn">
    <w:name w:val="Textkörper Zchn"/>
    <w:aliases w:val="bt Zchn,body indent Zchn,paragraph 2 Zchn,body text Zchn, ändrad Zchn,AvtalBrödtext Zchn,ändrad Zchn,Bodytext Zchn,Compliance Zchn,Response Zchn,Body3 Zchn,Corps de texte Car Zchn,Corps de texte Car1 Car Zchn"/>
    <w:basedOn w:val="Absatz-Standardschriftart"/>
    <w:link w:val="Textkrper"/>
    <w:rsid w:val="00C56F51"/>
    <w:rPr>
      <w:rFonts w:eastAsia="MS Mincho"/>
      <w:szCs w:val="24"/>
      <w:lang w:eastAsia="en-US"/>
    </w:rPr>
  </w:style>
  <w:style w:type="paragraph" w:styleId="StandardWeb">
    <w:name w:val="Normal (Web)"/>
    <w:basedOn w:val="Standard"/>
    <w:uiPriority w:val="99"/>
    <w:unhideWhenUsed/>
    <w:rsid w:val="00B16FAC"/>
    <w:pPr>
      <w:spacing w:before="100" w:beforeAutospacing="1" w:after="100" w:afterAutospacing="1"/>
    </w:pPr>
    <w:rPr>
      <w:rFonts w:eastAsia="Batang"/>
      <w:sz w:val="24"/>
    </w:rPr>
  </w:style>
  <w:style w:type="paragraph" w:customStyle="1" w:styleId="EX">
    <w:name w:val="EX"/>
    <w:basedOn w:val="Standard"/>
    <w:rsid w:val="00AC6D2C"/>
    <w:pPr>
      <w:keepLines/>
      <w:spacing w:after="180"/>
      <w:ind w:left="1702" w:hanging="1418"/>
    </w:pPr>
    <w:rPr>
      <w:rFonts w:eastAsia="SimSun"/>
      <w:szCs w:val="20"/>
      <w:lang w:val="en-GB"/>
    </w:rPr>
  </w:style>
  <w:style w:type="table" w:customStyle="1" w:styleId="1">
    <w:name w:val="网格型1"/>
    <w:basedOn w:val="NormaleTabelle"/>
    <w:next w:val="Tabellenraster"/>
    <w:uiPriority w:val="59"/>
    <w:rsid w:val="001774A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ommentartextZchn">
    <w:name w:val="Kommentartext Zchn"/>
    <w:basedOn w:val="Absatz-Standardschriftart"/>
    <w:link w:val="Kommentartext"/>
    <w:uiPriority w:val="99"/>
    <w:rsid w:val="008A2141"/>
    <w:rPr>
      <w:rFonts w:eastAsia="Times New Roman"/>
      <w:szCs w:val="24"/>
      <w:lang w:eastAsia="en-US"/>
    </w:rPr>
  </w:style>
  <w:style w:type="paragraph" w:customStyle="1" w:styleId="TAL">
    <w:name w:val="TAL"/>
    <w:basedOn w:val="Standard"/>
    <w:link w:val="TALCar"/>
    <w:rsid w:val="00217D7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ar">
    <w:name w:val="TAL Car"/>
    <w:basedOn w:val="Absatz-Standardschriftart"/>
    <w:link w:val="TAL"/>
    <w:rsid w:val="00217D72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basedOn w:val="Absatz-Standardschriftart"/>
    <w:link w:val="berschrift1"/>
    <w:rsid w:val="00F642BA"/>
    <w:rPr>
      <w:rFonts w:ascii="Arial" w:hAnsi="Arial" w:cs="Arial"/>
      <w:b/>
      <w:bCs/>
      <w:kern w:val="32"/>
      <w:sz w:val="28"/>
      <w:szCs w:val="32"/>
    </w:rPr>
  </w:style>
  <w:style w:type="character" w:customStyle="1" w:styleId="word">
    <w:name w:val="word"/>
    <w:basedOn w:val="Absatz-Standardschriftart"/>
    <w:rsid w:val="00B70E96"/>
  </w:style>
  <w:style w:type="paragraph" w:styleId="berarbeitung">
    <w:name w:val="Revision"/>
    <w:hidden/>
    <w:uiPriority w:val="99"/>
    <w:semiHidden/>
    <w:rsid w:val="0012035F"/>
    <w:rPr>
      <w:rFonts w:eastAsia="Times New Roman"/>
      <w:szCs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6019A2"/>
    <w:rPr>
      <w:rFonts w:eastAsia="Batang"/>
      <w:b/>
      <w:bCs/>
      <w:sz w:val="22"/>
      <w:szCs w:val="22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6019A2"/>
    <w:rPr>
      <w:rFonts w:eastAsia="Batang"/>
      <w:sz w:val="24"/>
      <w:szCs w:val="24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6019A2"/>
    <w:rPr>
      <w:rFonts w:eastAsia="Batang"/>
      <w:i/>
      <w:iCs/>
      <w:sz w:val="24"/>
      <w:szCs w:val="24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6019A2"/>
    <w:rPr>
      <w:rFonts w:ascii="Arial" w:eastAsia="Batang" w:hAnsi="Arial" w:cs="Arial"/>
      <w:sz w:val="22"/>
      <w:szCs w:val="22"/>
      <w:lang w:val="en-GB"/>
    </w:rPr>
  </w:style>
  <w:style w:type="paragraph" w:customStyle="1" w:styleId="a">
    <w:name w:val="样式 (中文) 宋体 两端对齐"/>
    <w:basedOn w:val="Standard"/>
    <w:rsid w:val="002705A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SimSun" w:cs="SimSun"/>
      <w:szCs w:val="20"/>
      <w:lang w:val="en-GB" w:eastAsia="en-GB"/>
    </w:rPr>
  </w:style>
  <w:style w:type="character" w:customStyle="1" w:styleId="TALChar">
    <w:name w:val="TAL Char"/>
    <w:basedOn w:val="Absatz-Standardschriftart"/>
    <w:rsid w:val="00A719D7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A719D7"/>
    <w:rPr>
      <w:rFonts w:ascii="Arial" w:eastAsia="Times New Roman" w:hAnsi="Arial"/>
      <w:b/>
      <w:sz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613F07"/>
    <w:rPr>
      <w:color w:val="808080"/>
    </w:rPr>
  </w:style>
  <w:style w:type="paragraph" w:customStyle="1" w:styleId="Body">
    <w:name w:val="Body"/>
    <w:rsid w:val="00F53CB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1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0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50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277">
          <w:marLeft w:val="116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6307">
          <w:marLeft w:val="116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5405">
          <w:marLeft w:val="116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6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15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0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07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709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556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0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92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21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21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0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4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46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0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3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1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45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478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47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1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8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89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592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5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7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442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69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875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8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6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0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7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5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58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374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8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15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1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3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0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04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29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3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2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8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6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70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0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459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7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679DA-8FA8-4115-9681-4C84215BB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1803</Words>
  <Characters>11361</Characters>
  <Application>Microsoft Office Word</Application>
  <DocSecurity>0</DocSecurity>
  <Lines>94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CATT</Company>
  <LinksUpToDate>false</LinksUpToDate>
  <CharactersWithSpaces>13138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Göktepe, Baris</cp:lastModifiedBy>
  <cp:revision>6</cp:revision>
  <cp:lastPrinted>2016-04-01T14:43:00Z</cp:lastPrinted>
  <dcterms:created xsi:type="dcterms:W3CDTF">2016-04-01T21:35:00Z</dcterms:created>
  <dcterms:modified xsi:type="dcterms:W3CDTF">2016-04-01T21:45:00Z</dcterms:modified>
</cp:coreProperties>
</file>